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B284F" w14:textId="77777777" w:rsidR="00DF0ED3" w:rsidRPr="00A2073D" w:rsidRDefault="00DF0ED3" w:rsidP="00E21D9C">
      <w:pPr>
        <w:spacing w:after="0" w:line="360" w:lineRule="auto"/>
        <w:jc w:val="center"/>
        <w:rPr>
          <w:rFonts w:ascii="Times New Roman" w:hAnsi="Times New Roman" w:cs="Times New Roman"/>
          <w:b/>
          <w:sz w:val="28"/>
        </w:rPr>
      </w:pPr>
      <w:r w:rsidRPr="00A2073D">
        <w:rPr>
          <w:rFonts w:ascii="Times New Roman" w:hAnsi="Times New Roman" w:cs="Times New Roman"/>
          <w:b/>
          <w:sz w:val="28"/>
        </w:rPr>
        <w:t>СПРАВКА-ОБОСНОВАНИЕ</w:t>
      </w:r>
    </w:p>
    <w:p w14:paraId="5D2B3831" w14:textId="34CA3D82" w:rsidR="00DF0ED3" w:rsidRPr="006037A7" w:rsidRDefault="00DF0ED3" w:rsidP="006037A7">
      <w:pPr>
        <w:spacing w:after="0" w:line="360" w:lineRule="auto"/>
        <w:jc w:val="center"/>
        <w:rPr>
          <w:rFonts w:ascii="Times New Roman" w:eastAsia="Times New Roman" w:hAnsi="Times New Roman" w:cs="Times New Roman"/>
          <w:b/>
          <w:bCs/>
          <w:sz w:val="28"/>
          <w:szCs w:val="24"/>
          <w:lang w:eastAsia="ru-RU"/>
        </w:rPr>
      </w:pPr>
      <w:r>
        <w:rPr>
          <w:rFonts w:ascii="Times New Roman" w:hAnsi="Times New Roman" w:cs="Times New Roman"/>
          <w:b/>
          <w:sz w:val="28"/>
        </w:rPr>
        <w:t>к</w:t>
      </w:r>
      <w:r w:rsidRPr="00A2073D">
        <w:rPr>
          <w:rFonts w:ascii="Times New Roman" w:hAnsi="Times New Roman" w:cs="Times New Roman"/>
          <w:b/>
          <w:sz w:val="28"/>
        </w:rPr>
        <w:t xml:space="preserve"> проекту постановления Кабинета Министров Кыргызской Республики</w:t>
      </w:r>
      <w:r w:rsidRPr="00A2073D">
        <w:rPr>
          <w:sz w:val="28"/>
        </w:rPr>
        <w:t xml:space="preserve"> </w:t>
      </w:r>
      <w:r w:rsidRPr="00A2073D">
        <w:rPr>
          <w:rFonts w:ascii="Times New Roman" w:eastAsia="Times New Roman" w:hAnsi="Times New Roman" w:cs="Times New Roman"/>
          <w:b/>
          <w:bCs/>
          <w:sz w:val="28"/>
          <w:szCs w:val="24"/>
          <w:lang w:eastAsia="ru-RU"/>
        </w:rPr>
        <w:t>«</w:t>
      </w:r>
      <w:r w:rsidRPr="000E3AA6">
        <w:rPr>
          <w:rFonts w:ascii="Times New Roman" w:eastAsia="Times New Roman" w:hAnsi="Times New Roman" w:cs="Times New Roman"/>
          <w:b/>
          <w:bCs/>
          <w:sz w:val="28"/>
          <w:szCs w:val="24"/>
          <w:lang w:eastAsia="ru-RU"/>
        </w:rPr>
        <w:t>О</w:t>
      </w:r>
      <w:r w:rsidR="00F62AFD">
        <w:rPr>
          <w:rFonts w:ascii="Times New Roman" w:eastAsia="Times New Roman" w:hAnsi="Times New Roman" w:cs="Times New Roman"/>
          <w:b/>
          <w:bCs/>
          <w:sz w:val="28"/>
          <w:szCs w:val="24"/>
          <w:lang w:eastAsia="ru-RU"/>
        </w:rPr>
        <w:t>б утверждении Поря</w:t>
      </w:r>
      <w:r w:rsidR="006657DC">
        <w:rPr>
          <w:rFonts w:ascii="Times New Roman" w:eastAsia="Times New Roman" w:hAnsi="Times New Roman" w:cs="Times New Roman"/>
          <w:b/>
          <w:bCs/>
          <w:sz w:val="28"/>
          <w:szCs w:val="24"/>
          <w:lang w:eastAsia="ru-RU"/>
        </w:rPr>
        <w:t>дка выявления монопольно высокой (низкой</w:t>
      </w:r>
      <w:r w:rsidR="00F62AFD">
        <w:rPr>
          <w:rFonts w:ascii="Times New Roman" w:eastAsia="Times New Roman" w:hAnsi="Times New Roman" w:cs="Times New Roman"/>
          <w:b/>
          <w:bCs/>
          <w:sz w:val="28"/>
          <w:szCs w:val="24"/>
          <w:lang w:eastAsia="ru-RU"/>
        </w:rPr>
        <w:t>) цен</w:t>
      </w:r>
      <w:r w:rsidR="006657DC">
        <w:rPr>
          <w:rFonts w:ascii="Times New Roman" w:eastAsia="Times New Roman" w:hAnsi="Times New Roman" w:cs="Times New Roman"/>
          <w:b/>
          <w:bCs/>
          <w:sz w:val="28"/>
          <w:szCs w:val="24"/>
          <w:lang w:eastAsia="ru-RU"/>
        </w:rPr>
        <w:t>ы</w:t>
      </w:r>
      <w:bookmarkStart w:id="0" w:name="_GoBack"/>
      <w:bookmarkEnd w:id="0"/>
      <w:r w:rsidR="00F62AFD">
        <w:rPr>
          <w:rFonts w:ascii="Times New Roman" w:eastAsia="Times New Roman" w:hAnsi="Times New Roman" w:cs="Times New Roman"/>
          <w:b/>
          <w:bCs/>
          <w:sz w:val="28"/>
          <w:szCs w:val="24"/>
          <w:lang w:eastAsia="ru-RU"/>
        </w:rPr>
        <w:t>»</w:t>
      </w:r>
      <w:r w:rsidRPr="00A2073D">
        <w:rPr>
          <w:rFonts w:ascii="Times New Roman" w:eastAsia="Times New Roman" w:hAnsi="Times New Roman" w:cs="Times New Roman"/>
          <w:b/>
          <w:bCs/>
          <w:sz w:val="28"/>
          <w:szCs w:val="24"/>
          <w:lang w:eastAsia="ru-RU"/>
        </w:rPr>
        <w:t xml:space="preserve"> </w:t>
      </w:r>
    </w:p>
    <w:p w14:paraId="5E17958D" w14:textId="77777777" w:rsidR="00DF0ED3" w:rsidRDefault="00DF0ED3" w:rsidP="00E21D9C">
      <w:pPr>
        <w:pStyle w:val="tkTekst"/>
        <w:spacing w:after="0" w:line="360" w:lineRule="auto"/>
      </w:pPr>
    </w:p>
    <w:p w14:paraId="49D135B0" w14:textId="77777777" w:rsidR="00DF0ED3" w:rsidRPr="00BB516D" w:rsidRDefault="00DF0ED3" w:rsidP="00E21D9C">
      <w:pPr>
        <w:pStyle w:val="tkTekst"/>
        <w:spacing w:after="0" w:line="360" w:lineRule="auto"/>
        <w:rPr>
          <w:rFonts w:ascii="Times New Roman" w:hAnsi="Times New Roman" w:cs="Times New Roman"/>
          <w:b/>
          <w:bCs/>
          <w:sz w:val="28"/>
          <w:szCs w:val="28"/>
        </w:rPr>
      </w:pPr>
      <w:r>
        <w:t xml:space="preserve"> </w:t>
      </w:r>
      <w:r w:rsidRPr="00BB516D">
        <w:rPr>
          <w:rFonts w:ascii="Times New Roman" w:hAnsi="Times New Roman" w:cs="Times New Roman"/>
          <w:b/>
          <w:bCs/>
          <w:sz w:val="28"/>
          <w:szCs w:val="28"/>
        </w:rPr>
        <w:t>1. Цель и задачи</w:t>
      </w:r>
    </w:p>
    <w:p w14:paraId="7A057740" w14:textId="7A6FA21B" w:rsidR="00DF0ED3" w:rsidRDefault="00DF0ED3" w:rsidP="00E21D9C">
      <w:pPr>
        <w:spacing w:after="0" w:line="360" w:lineRule="auto"/>
        <w:ind w:firstLine="567"/>
        <w:jc w:val="both"/>
        <w:textAlignment w:val="baseline"/>
        <w:rPr>
          <w:rFonts w:ascii="Times New Roman" w:hAnsi="Times New Roman" w:cs="Times New Roman"/>
          <w:bCs/>
          <w:sz w:val="28"/>
          <w:szCs w:val="28"/>
        </w:rPr>
      </w:pPr>
      <w:r>
        <w:rPr>
          <w:rFonts w:ascii="Times New Roman" w:hAnsi="Times New Roman" w:cs="Times New Roman"/>
          <w:bCs/>
          <w:sz w:val="28"/>
          <w:szCs w:val="28"/>
        </w:rPr>
        <w:t xml:space="preserve">Данный проект подготовлен </w:t>
      </w:r>
      <w:r w:rsidR="00156D49">
        <w:rPr>
          <w:rFonts w:ascii="Times New Roman" w:hAnsi="Times New Roman" w:cs="Times New Roman"/>
          <w:bCs/>
          <w:sz w:val="28"/>
          <w:szCs w:val="28"/>
        </w:rPr>
        <w:t xml:space="preserve">во исполнение </w:t>
      </w:r>
      <w:r w:rsidR="00F62AFD">
        <w:rPr>
          <w:rFonts w:ascii="Times New Roman" w:hAnsi="Times New Roman" w:cs="Times New Roman"/>
          <w:bCs/>
          <w:sz w:val="28"/>
          <w:szCs w:val="28"/>
        </w:rPr>
        <w:t>статьи 2 Закона Кыргызской Республики «О внесении изменений в Закон Кыргызской Республики «О конкуренции» от 20 января 2022 года №8 и в целях</w:t>
      </w:r>
      <w:r w:rsidRPr="008E0B48">
        <w:rPr>
          <w:rFonts w:ascii="Times New Roman" w:hAnsi="Times New Roman" w:cs="Times New Roman"/>
          <w:bCs/>
          <w:sz w:val="28"/>
          <w:szCs w:val="28"/>
        </w:rPr>
        <w:t xml:space="preserve"> </w:t>
      </w:r>
      <w:r w:rsidR="00F62AFD">
        <w:rPr>
          <w:rFonts w:ascii="Times New Roman" w:hAnsi="Times New Roman" w:cs="Times New Roman"/>
          <w:bCs/>
          <w:sz w:val="28"/>
          <w:szCs w:val="28"/>
        </w:rPr>
        <w:t>установления порядка выявления монопольно высоких (низких) цен и принятия своевременных мер по недопущению злоупотреблений доминирующими предприятиями за счет завышения цен</w:t>
      </w:r>
      <w:r w:rsidR="00B03D04">
        <w:rPr>
          <w:rFonts w:ascii="Times New Roman" w:hAnsi="Times New Roman" w:cs="Times New Roman"/>
          <w:bCs/>
          <w:sz w:val="28"/>
          <w:szCs w:val="28"/>
        </w:rPr>
        <w:t xml:space="preserve"> в целях получения монопольно высокой прибыли</w:t>
      </w:r>
      <w:r w:rsidR="00F62AFD">
        <w:rPr>
          <w:rFonts w:ascii="Times New Roman" w:hAnsi="Times New Roman" w:cs="Times New Roman"/>
          <w:bCs/>
          <w:sz w:val="28"/>
          <w:szCs w:val="28"/>
        </w:rPr>
        <w:t xml:space="preserve"> и устранения конкурентов </w:t>
      </w:r>
      <w:r w:rsidR="00B15DB6">
        <w:rPr>
          <w:rFonts w:ascii="Times New Roman" w:hAnsi="Times New Roman" w:cs="Times New Roman"/>
          <w:bCs/>
          <w:sz w:val="28"/>
          <w:szCs w:val="28"/>
        </w:rPr>
        <w:t xml:space="preserve">с рынка </w:t>
      </w:r>
      <w:r w:rsidR="00F62AFD">
        <w:rPr>
          <w:rFonts w:ascii="Times New Roman" w:hAnsi="Times New Roman" w:cs="Times New Roman"/>
          <w:bCs/>
          <w:sz w:val="28"/>
          <w:szCs w:val="28"/>
        </w:rPr>
        <w:t>применением монопольно низких цен.</w:t>
      </w:r>
    </w:p>
    <w:p w14:paraId="3EBCDC0B" w14:textId="77777777" w:rsidR="00DF0ED3" w:rsidRPr="008E0B48" w:rsidRDefault="00DF0ED3" w:rsidP="00E21D9C">
      <w:pPr>
        <w:spacing w:after="0" w:line="360" w:lineRule="auto"/>
        <w:ind w:firstLine="567"/>
        <w:textAlignment w:val="baseline"/>
        <w:rPr>
          <w:rFonts w:ascii="Times New Roman" w:hAnsi="Times New Roman" w:cs="Times New Roman"/>
          <w:bCs/>
          <w:sz w:val="28"/>
          <w:szCs w:val="28"/>
        </w:rPr>
      </w:pPr>
      <w:r w:rsidRPr="00BB516D">
        <w:rPr>
          <w:rFonts w:ascii="Times New Roman" w:hAnsi="Times New Roman" w:cs="Times New Roman"/>
          <w:b/>
          <w:bCs/>
          <w:sz w:val="28"/>
          <w:szCs w:val="28"/>
        </w:rPr>
        <w:t>2. Описательная часть</w:t>
      </w:r>
    </w:p>
    <w:p w14:paraId="293DF863" w14:textId="34DD06D0" w:rsidR="00F62AFD" w:rsidRPr="00B15DB6" w:rsidRDefault="00F62AFD" w:rsidP="00B15DB6">
      <w:pPr>
        <w:spacing w:line="360" w:lineRule="auto"/>
        <w:ind w:firstLine="567"/>
        <w:jc w:val="both"/>
        <w:rPr>
          <w:rFonts w:ascii="Times New Roman" w:hAnsi="Times New Roman" w:cs="Times New Roman"/>
          <w:sz w:val="28"/>
          <w:szCs w:val="28"/>
        </w:rPr>
      </w:pPr>
      <w:r w:rsidRPr="00B15DB6">
        <w:rPr>
          <w:rFonts w:ascii="Times New Roman" w:hAnsi="Times New Roman" w:cs="Times New Roman"/>
          <w:sz w:val="28"/>
          <w:szCs w:val="28"/>
        </w:rPr>
        <w:t>Стать</w:t>
      </w:r>
      <w:r w:rsidR="00A41ECA">
        <w:rPr>
          <w:rFonts w:ascii="Times New Roman" w:hAnsi="Times New Roman" w:cs="Times New Roman"/>
          <w:sz w:val="28"/>
          <w:szCs w:val="28"/>
        </w:rPr>
        <w:t>ей 1</w:t>
      </w:r>
      <w:r w:rsidR="00DF0ED3">
        <w:rPr>
          <w:rFonts w:ascii="Times New Roman" w:hAnsi="Times New Roman" w:cs="Times New Roman"/>
          <w:sz w:val="28"/>
          <w:szCs w:val="28"/>
        </w:rPr>
        <w:t xml:space="preserve"> </w:t>
      </w:r>
      <w:r w:rsidR="00BC4889">
        <w:rPr>
          <w:rFonts w:ascii="Times New Roman" w:hAnsi="Times New Roman" w:cs="Times New Roman"/>
          <w:sz w:val="28"/>
          <w:szCs w:val="28"/>
        </w:rPr>
        <w:t xml:space="preserve">Закона Кыргызской Республики </w:t>
      </w:r>
      <w:r w:rsidR="00BC4889" w:rsidRPr="00B15DB6">
        <w:rPr>
          <w:rFonts w:ascii="Times New Roman" w:hAnsi="Times New Roman" w:cs="Times New Roman"/>
          <w:sz w:val="28"/>
          <w:szCs w:val="28"/>
        </w:rPr>
        <w:t xml:space="preserve">«О внесении изменений в </w:t>
      </w:r>
      <w:r w:rsidRPr="00B15DB6">
        <w:rPr>
          <w:rFonts w:ascii="Times New Roman" w:hAnsi="Times New Roman" w:cs="Times New Roman"/>
          <w:sz w:val="28"/>
          <w:szCs w:val="28"/>
        </w:rPr>
        <w:t xml:space="preserve">Закон Кыргызской Республики «О конкуренции» предусматривает </w:t>
      </w:r>
      <w:r w:rsidR="00A41ECA">
        <w:rPr>
          <w:rFonts w:ascii="Times New Roman" w:hAnsi="Times New Roman" w:cs="Times New Roman"/>
          <w:sz w:val="28"/>
          <w:szCs w:val="28"/>
        </w:rPr>
        <w:t xml:space="preserve">дополнение статей 4-1 и 4-2 Закона «О конкуренции» нормой о </w:t>
      </w:r>
      <w:r w:rsidR="00A41ECA" w:rsidRPr="00B15DB6">
        <w:rPr>
          <w:rFonts w:ascii="Times New Roman" w:hAnsi="Times New Roman" w:cs="Times New Roman"/>
          <w:sz w:val="28"/>
          <w:szCs w:val="28"/>
        </w:rPr>
        <w:t xml:space="preserve">наделение </w:t>
      </w:r>
      <w:r w:rsidR="00A41ECA">
        <w:rPr>
          <w:rFonts w:ascii="Times New Roman" w:hAnsi="Times New Roman" w:cs="Times New Roman"/>
          <w:sz w:val="28"/>
          <w:szCs w:val="28"/>
        </w:rPr>
        <w:t>полномочием</w:t>
      </w:r>
      <w:r w:rsidR="00A41ECA" w:rsidRPr="00B15DB6">
        <w:rPr>
          <w:rFonts w:ascii="Times New Roman" w:hAnsi="Times New Roman" w:cs="Times New Roman"/>
          <w:sz w:val="28"/>
          <w:szCs w:val="28"/>
        </w:rPr>
        <w:t xml:space="preserve"> </w:t>
      </w:r>
      <w:r w:rsidR="00B15DB6" w:rsidRPr="00B15DB6">
        <w:rPr>
          <w:rFonts w:ascii="Times New Roman" w:hAnsi="Times New Roman" w:cs="Times New Roman"/>
          <w:sz w:val="28"/>
          <w:szCs w:val="28"/>
        </w:rPr>
        <w:t>Кабинета Министров Кыргызской Республики по утверждению порядка выявления монопольно высоких и монопольно низких цен.</w:t>
      </w:r>
    </w:p>
    <w:p w14:paraId="452B368C" w14:textId="1DBE6B2C" w:rsidR="00BD0149" w:rsidRPr="009C2D43" w:rsidRDefault="00BD0149" w:rsidP="00B15DB6">
      <w:pPr>
        <w:shd w:val="clear" w:color="auto" w:fill="FFFFFF"/>
        <w:spacing w:after="0" w:line="360" w:lineRule="auto"/>
        <w:ind w:firstLine="663"/>
        <w:jc w:val="both"/>
        <w:rPr>
          <w:rFonts w:ascii="Times New Roman" w:hAnsi="Times New Roman" w:cs="Times New Roman"/>
          <w:sz w:val="28"/>
          <w:szCs w:val="28"/>
          <w:lang w:val="ky-KG"/>
        </w:rPr>
      </w:pPr>
      <w:r w:rsidRPr="009C2D43">
        <w:rPr>
          <w:rFonts w:ascii="Times New Roman" w:hAnsi="Times New Roman" w:cs="Times New Roman"/>
          <w:sz w:val="28"/>
          <w:szCs w:val="28"/>
        </w:rPr>
        <w:t xml:space="preserve">Сравнительный анализ </w:t>
      </w:r>
      <w:r w:rsidR="00CD2214" w:rsidRPr="00B15DB6">
        <w:rPr>
          <w:rFonts w:ascii="Times New Roman" w:hAnsi="Times New Roman" w:cs="Times New Roman"/>
          <w:sz w:val="28"/>
          <w:szCs w:val="28"/>
        </w:rPr>
        <w:t xml:space="preserve">альтернативных </w:t>
      </w:r>
      <w:r w:rsidRPr="009C2D43">
        <w:rPr>
          <w:rFonts w:ascii="Times New Roman" w:hAnsi="Times New Roman" w:cs="Times New Roman"/>
          <w:sz w:val="28"/>
          <w:szCs w:val="28"/>
        </w:rPr>
        <w:t xml:space="preserve">вариантов решения вопроса относительно </w:t>
      </w:r>
      <w:r w:rsidR="00B15DB6">
        <w:rPr>
          <w:rFonts w:ascii="Times New Roman" w:hAnsi="Times New Roman" w:cs="Times New Roman"/>
          <w:sz w:val="28"/>
          <w:szCs w:val="28"/>
        </w:rPr>
        <w:t>установления порядка выявления монопольно высоких (низких) цен.</w:t>
      </w:r>
    </w:p>
    <w:p w14:paraId="7AFEA3BF" w14:textId="2A8B4EB6" w:rsidR="007C4F64" w:rsidRDefault="007C4F64" w:rsidP="00E21D9C">
      <w:pPr>
        <w:shd w:val="clear" w:color="auto" w:fill="FFFFFF"/>
        <w:tabs>
          <w:tab w:val="left" w:pos="4678"/>
          <w:tab w:val="left" w:pos="4820"/>
        </w:tabs>
        <w:spacing w:after="0" w:line="36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Варианты:</w:t>
      </w:r>
    </w:p>
    <w:p w14:paraId="3D577369" w14:textId="41D635E5" w:rsidR="007C4F64" w:rsidRPr="007C4F64" w:rsidRDefault="00B15DB6" w:rsidP="007C4F64">
      <w:pPr>
        <w:pStyle w:val="aa"/>
        <w:numPr>
          <w:ilvl w:val="0"/>
          <w:numId w:val="1"/>
        </w:numPr>
        <w:shd w:val="clear" w:color="auto" w:fill="FFFFFF"/>
        <w:tabs>
          <w:tab w:val="left" w:pos="4678"/>
          <w:tab w:val="left" w:pos="4820"/>
        </w:tabs>
        <w:spacing w:after="0" w:line="360" w:lineRule="auto"/>
        <w:jc w:val="both"/>
        <w:rPr>
          <w:rFonts w:ascii="Times New Roman" w:hAnsi="Times New Roman" w:cs="Times New Roman"/>
          <w:sz w:val="28"/>
          <w:szCs w:val="28"/>
          <w:u w:val="single"/>
          <w:lang w:val="ky-KG"/>
        </w:rPr>
      </w:pPr>
      <w:r>
        <w:rPr>
          <w:rFonts w:ascii="Times New Roman" w:hAnsi="Times New Roman" w:cs="Times New Roman"/>
          <w:sz w:val="28"/>
          <w:szCs w:val="28"/>
          <w:u w:val="single"/>
          <w:lang w:val="ky-KG"/>
        </w:rPr>
        <w:t xml:space="preserve">Не </w:t>
      </w:r>
      <w:r w:rsidR="007449EE">
        <w:rPr>
          <w:rFonts w:ascii="Times New Roman" w:hAnsi="Times New Roman" w:cs="Times New Roman"/>
          <w:sz w:val="28"/>
          <w:szCs w:val="28"/>
          <w:u w:val="single"/>
          <w:lang w:val="ky-KG"/>
        </w:rPr>
        <w:t>утверждать Порядок выявления монопольно высокой (низкой) цены</w:t>
      </w:r>
      <w:r w:rsidR="007C4F64" w:rsidRPr="007C4F64">
        <w:rPr>
          <w:rFonts w:ascii="Times New Roman" w:hAnsi="Times New Roman" w:cs="Times New Roman"/>
          <w:sz w:val="28"/>
          <w:szCs w:val="28"/>
          <w:u w:val="single"/>
          <w:lang w:val="ky-KG"/>
        </w:rPr>
        <w:t>:</w:t>
      </w:r>
    </w:p>
    <w:p w14:paraId="2BFA114C" w14:textId="24D40C8E" w:rsidR="007C4F64" w:rsidRDefault="007C4F64" w:rsidP="007C4F64">
      <w:pPr>
        <w:shd w:val="clear" w:color="auto" w:fill="FFFFFF"/>
        <w:tabs>
          <w:tab w:val="left" w:pos="4678"/>
          <w:tab w:val="left" w:pos="4820"/>
        </w:tabs>
        <w:spacing w:after="0" w:line="360" w:lineRule="auto"/>
        <w:ind w:left="709"/>
        <w:jc w:val="both"/>
        <w:rPr>
          <w:rFonts w:ascii="Times New Roman" w:hAnsi="Times New Roman" w:cs="Times New Roman"/>
          <w:sz w:val="28"/>
          <w:szCs w:val="28"/>
          <w:lang w:val="ky-KG"/>
        </w:rPr>
      </w:pPr>
      <w:r w:rsidRPr="007C4F64">
        <w:rPr>
          <w:rFonts w:ascii="Times New Roman" w:hAnsi="Times New Roman" w:cs="Times New Roman"/>
          <w:i/>
          <w:sz w:val="28"/>
          <w:szCs w:val="28"/>
          <w:lang w:val="ky-KG"/>
        </w:rPr>
        <w:t>Преимущество</w:t>
      </w:r>
      <w:r>
        <w:rPr>
          <w:rFonts w:ascii="Times New Roman" w:hAnsi="Times New Roman" w:cs="Times New Roman"/>
          <w:sz w:val="28"/>
          <w:szCs w:val="28"/>
          <w:lang w:val="ky-KG"/>
        </w:rPr>
        <w:t xml:space="preserve"> не выявлено.</w:t>
      </w:r>
    </w:p>
    <w:p w14:paraId="7E24EA00" w14:textId="77777777" w:rsidR="007C4F64" w:rsidRDefault="007C4F64" w:rsidP="007C4F64">
      <w:pPr>
        <w:shd w:val="clear" w:color="auto" w:fill="FFFFFF"/>
        <w:tabs>
          <w:tab w:val="left" w:pos="4678"/>
          <w:tab w:val="left" w:pos="4820"/>
        </w:tabs>
        <w:spacing w:after="0" w:line="360" w:lineRule="auto"/>
        <w:ind w:left="709"/>
        <w:jc w:val="both"/>
        <w:rPr>
          <w:rFonts w:ascii="Times New Roman" w:hAnsi="Times New Roman" w:cs="Times New Roman"/>
          <w:sz w:val="28"/>
          <w:szCs w:val="28"/>
          <w:lang w:val="ky-KG"/>
        </w:rPr>
      </w:pPr>
      <w:r w:rsidRPr="007C4F64">
        <w:rPr>
          <w:rFonts w:ascii="Times New Roman" w:hAnsi="Times New Roman" w:cs="Times New Roman"/>
          <w:i/>
          <w:sz w:val="28"/>
          <w:szCs w:val="28"/>
          <w:lang w:val="ky-KG"/>
        </w:rPr>
        <w:t>Недостатки:</w:t>
      </w:r>
      <w:r>
        <w:rPr>
          <w:rFonts w:ascii="Times New Roman" w:hAnsi="Times New Roman" w:cs="Times New Roman"/>
          <w:sz w:val="28"/>
          <w:szCs w:val="28"/>
          <w:lang w:val="ky-KG"/>
        </w:rPr>
        <w:t xml:space="preserve"> </w:t>
      </w:r>
    </w:p>
    <w:p w14:paraId="51DE6F40" w14:textId="63CD6FE8" w:rsidR="007449EE" w:rsidRDefault="007449EE" w:rsidP="007449EE">
      <w:pPr>
        <w:shd w:val="clear" w:color="auto" w:fill="FFFFFF"/>
        <w:tabs>
          <w:tab w:val="left" w:pos="4678"/>
          <w:tab w:val="left" w:pos="4820"/>
        </w:tabs>
        <w:spacing w:after="0" w:line="36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В статьях 4-1 и 4-2 Закона Кыргызской Республики </w:t>
      </w:r>
      <w:r w:rsidRPr="00B15DB6">
        <w:rPr>
          <w:rFonts w:ascii="Times New Roman" w:hAnsi="Times New Roman" w:cs="Times New Roman"/>
          <w:sz w:val="28"/>
          <w:szCs w:val="28"/>
        </w:rPr>
        <w:t>«</w:t>
      </w:r>
      <w:r>
        <w:rPr>
          <w:rFonts w:ascii="Times New Roman" w:hAnsi="Times New Roman" w:cs="Times New Roman"/>
          <w:sz w:val="28"/>
          <w:szCs w:val="28"/>
          <w:lang w:val="ky-KG"/>
        </w:rPr>
        <w:t>О конкуренции</w:t>
      </w:r>
      <w:r w:rsidRPr="00B15DB6">
        <w:rPr>
          <w:rFonts w:ascii="Times New Roman" w:hAnsi="Times New Roman" w:cs="Times New Roman"/>
          <w:sz w:val="28"/>
          <w:szCs w:val="28"/>
        </w:rPr>
        <w:t>»</w:t>
      </w:r>
      <w:r>
        <w:rPr>
          <w:rFonts w:ascii="Times New Roman" w:hAnsi="Times New Roman" w:cs="Times New Roman"/>
          <w:sz w:val="28"/>
          <w:szCs w:val="28"/>
        </w:rPr>
        <w:t xml:space="preserve"> предусмотрены признаки </w:t>
      </w:r>
      <w:r>
        <w:rPr>
          <w:rFonts w:ascii="Times New Roman" w:hAnsi="Times New Roman" w:cs="Times New Roman"/>
          <w:sz w:val="28"/>
          <w:szCs w:val="28"/>
          <w:lang w:val="ky-KG"/>
        </w:rPr>
        <w:t xml:space="preserve">  монопольно высокой (низкой) цены. Однако, нормы, предусматривающие действия антимонопольного органа по выявлению монопольно высокой (низко</w:t>
      </w:r>
      <w:r w:rsidR="00A41ECA">
        <w:rPr>
          <w:rFonts w:ascii="Times New Roman" w:hAnsi="Times New Roman" w:cs="Times New Roman"/>
          <w:sz w:val="28"/>
          <w:szCs w:val="28"/>
          <w:lang w:val="ky-KG"/>
        </w:rPr>
        <w:t>й) цены не регламентирован, что является правовым вакуумом при осуществлении контроля за соблюдением требований прави</w:t>
      </w:r>
      <w:r w:rsidR="00255294">
        <w:rPr>
          <w:rFonts w:ascii="Times New Roman" w:hAnsi="Times New Roman" w:cs="Times New Roman"/>
          <w:sz w:val="28"/>
          <w:szCs w:val="28"/>
          <w:lang w:val="ky-KG"/>
        </w:rPr>
        <w:t>л конкуренции, предусмотренные З</w:t>
      </w:r>
      <w:r w:rsidR="00A41ECA">
        <w:rPr>
          <w:rFonts w:ascii="Times New Roman" w:hAnsi="Times New Roman" w:cs="Times New Roman"/>
          <w:sz w:val="28"/>
          <w:szCs w:val="28"/>
          <w:lang w:val="ky-KG"/>
        </w:rPr>
        <w:t>аконо</w:t>
      </w:r>
      <w:r w:rsidR="00255294">
        <w:rPr>
          <w:rFonts w:ascii="Times New Roman" w:hAnsi="Times New Roman" w:cs="Times New Roman"/>
          <w:sz w:val="28"/>
          <w:szCs w:val="28"/>
          <w:lang w:val="ky-KG"/>
        </w:rPr>
        <w:t>м</w:t>
      </w:r>
      <w:r w:rsidR="00A41ECA">
        <w:rPr>
          <w:rFonts w:ascii="Times New Roman" w:hAnsi="Times New Roman" w:cs="Times New Roman"/>
          <w:sz w:val="28"/>
          <w:szCs w:val="28"/>
          <w:lang w:val="ky-KG"/>
        </w:rPr>
        <w:t xml:space="preserve"> Кыргызской Республики </w:t>
      </w:r>
      <w:r w:rsidR="00255294" w:rsidRPr="00B15DB6">
        <w:rPr>
          <w:rFonts w:ascii="Times New Roman" w:hAnsi="Times New Roman" w:cs="Times New Roman"/>
          <w:sz w:val="28"/>
          <w:szCs w:val="28"/>
        </w:rPr>
        <w:t>«</w:t>
      </w:r>
      <w:r w:rsidR="00255294">
        <w:rPr>
          <w:rFonts w:ascii="Times New Roman" w:hAnsi="Times New Roman" w:cs="Times New Roman"/>
          <w:sz w:val="28"/>
          <w:szCs w:val="28"/>
          <w:lang w:val="ky-KG"/>
        </w:rPr>
        <w:t>О конкуренции</w:t>
      </w:r>
      <w:r w:rsidR="00255294" w:rsidRPr="00B15DB6">
        <w:rPr>
          <w:rFonts w:ascii="Times New Roman" w:hAnsi="Times New Roman" w:cs="Times New Roman"/>
          <w:sz w:val="28"/>
          <w:szCs w:val="28"/>
        </w:rPr>
        <w:t>»</w:t>
      </w:r>
      <w:r w:rsidR="00A41ECA">
        <w:rPr>
          <w:rFonts w:ascii="Times New Roman" w:hAnsi="Times New Roman" w:cs="Times New Roman"/>
          <w:sz w:val="28"/>
          <w:szCs w:val="28"/>
          <w:lang w:val="ky-KG"/>
        </w:rPr>
        <w:t>.</w:t>
      </w:r>
    </w:p>
    <w:p w14:paraId="4DDCE8DD" w14:textId="41A612D9" w:rsidR="00B15DB6" w:rsidRPr="00B15DB6" w:rsidRDefault="007449EE" w:rsidP="009C2D43">
      <w:pPr>
        <w:pStyle w:val="tkTekst"/>
        <w:numPr>
          <w:ilvl w:val="0"/>
          <w:numId w:val="1"/>
        </w:numPr>
        <w:spacing w:after="0" w:line="360" w:lineRule="auto"/>
        <w:rPr>
          <w:rFonts w:ascii="Times New Roman" w:eastAsiaTheme="minorHAnsi" w:hAnsi="Times New Roman" w:cs="Times New Roman"/>
          <w:bCs/>
          <w:sz w:val="28"/>
          <w:szCs w:val="28"/>
          <w:u w:val="single"/>
          <w:lang w:val="ky-KG" w:eastAsia="en-US"/>
        </w:rPr>
      </w:pPr>
      <w:r>
        <w:rPr>
          <w:rFonts w:ascii="Times New Roman" w:eastAsiaTheme="minorHAnsi" w:hAnsi="Times New Roman" w:cs="Times New Roman"/>
          <w:bCs/>
          <w:sz w:val="28"/>
          <w:szCs w:val="28"/>
          <w:u w:val="single"/>
          <w:lang w:val="ky-KG" w:eastAsia="en-US"/>
        </w:rPr>
        <w:t>Утверждение Порядка выявления монопольно высокой (низкой) цены:</w:t>
      </w:r>
    </w:p>
    <w:p w14:paraId="1B2DDF62" w14:textId="7D1A43E9" w:rsidR="007449EE" w:rsidRDefault="007449EE" w:rsidP="009C2D43">
      <w:pPr>
        <w:pStyle w:val="tkTekst"/>
        <w:spacing w:after="0" w:line="360" w:lineRule="auto"/>
        <w:rPr>
          <w:rFonts w:ascii="Times New Roman" w:hAnsi="Times New Roman" w:cs="Times New Roman"/>
          <w:bCs/>
          <w:i/>
          <w:sz w:val="28"/>
          <w:szCs w:val="28"/>
          <w:lang w:val="ky-KG"/>
        </w:rPr>
      </w:pPr>
      <w:r>
        <w:rPr>
          <w:rFonts w:ascii="Times New Roman" w:hAnsi="Times New Roman" w:cs="Times New Roman"/>
          <w:bCs/>
          <w:i/>
          <w:sz w:val="28"/>
          <w:szCs w:val="28"/>
          <w:lang w:val="ky-KG"/>
        </w:rPr>
        <w:t>Преимущество:</w:t>
      </w:r>
    </w:p>
    <w:p w14:paraId="775804A6" w14:textId="77777777" w:rsidR="0094046B" w:rsidRDefault="00690799" w:rsidP="0094046B">
      <w:pPr>
        <w:pStyle w:val="tkTekst"/>
        <w:numPr>
          <w:ilvl w:val="0"/>
          <w:numId w:val="4"/>
        </w:numPr>
        <w:spacing w:after="0" w:line="360" w:lineRule="auto"/>
        <w:ind w:left="0" w:firstLine="709"/>
        <w:rPr>
          <w:rFonts w:ascii="Times New Roman" w:hAnsi="Times New Roman" w:cs="Times New Roman"/>
          <w:bCs/>
          <w:sz w:val="28"/>
          <w:szCs w:val="28"/>
          <w:lang w:val="ky-KG"/>
        </w:rPr>
      </w:pPr>
      <w:r>
        <w:rPr>
          <w:rFonts w:ascii="Times New Roman" w:hAnsi="Times New Roman" w:cs="Times New Roman"/>
          <w:bCs/>
          <w:sz w:val="28"/>
          <w:szCs w:val="28"/>
          <w:lang w:val="ky-KG"/>
        </w:rPr>
        <w:t>у</w:t>
      </w:r>
      <w:r w:rsidRPr="00690799">
        <w:rPr>
          <w:rFonts w:ascii="Times New Roman" w:hAnsi="Times New Roman" w:cs="Times New Roman"/>
          <w:bCs/>
          <w:sz w:val="28"/>
          <w:szCs w:val="28"/>
          <w:lang w:val="ky-KG"/>
        </w:rPr>
        <w:t xml:space="preserve">становится </w:t>
      </w:r>
      <w:r>
        <w:rPr>
          <w:rFonts w:ascii="Times New Roman" w:hAnsi="Times New Roman" w:cs="Times New Roman"/>
          <w:bCs/>
          <w:sz w:val="28"/>
          <w:szCs w:val="28"/>
          <w:lang w:val="ky-KG"/>
        </w:rPr>
        <w:t>порядок проведения анализа показателей экономической деятельности хозяйствующего субъекта, занимающего доминирующее положение для выявления монопольно высокой (низкой) цены;</w:t>
      </w:r>
    </w:p>
    <w:p w14:paraId="66D2AB2B" w14:textId="02DD5748" w:rsidR="00596ED8" w:rsidRPr="00596ED8" w:rsidRDefault="00690799" w:rsidP="00596ED8">
      <w:pPr>
        <w:pStyle w:val="tkTekst"/>
        <w:numPr>
          <w:ilvl w:val="0"/>
          <w:numId w:val="4"/>
        </w:numPr>
        <w:spacing w:after="0" w:line="360" w:lineRule="auto"/>
        <w:ind w:left="0" w:firstLine="709"/>
        <w:rPr>
          <w:rFonts w:ascii="Times New Roman" w:hAnsi="Times New Roman" w:cs="Times New Roman"/>
          <w:bCs/>
          <w:sz w:val="32"/>
          <w:szCs w:val="28"/>
          <w:lang w:val="ky-KG"/>
        </w:rPr>
      </w:pPr>
      <w:r w:rsidRPr="0094046B">
        <w:rPr>
          <w:rFonts w:ascii="Times New Roman" w:hAnsi="Times New Roman" w:cs="Times New Roman"/>
          <w:bCs/>
          <w:sz w:val="28"/>
          <w:szCs w:val="28"/>
          <w:lang w:val="ky-KG"/>
        </w:rPr>
        <w:t>будет определены действия антимонопольного органа в случае наличия данных, указывающих на наличие в действиях (бездействии) хозяйствующего субъекта признаков нарушений, выразившихся в установлении хозяйствующим субъектом, занимающим доминирующее положение, монопольно высокой (низкой) цены на товар, в том числе порядок определения конкурентной цены на товарном рынке</w:t>
      </w:r>
      <w:r w:rsidR="0094046B" w:rsidRPr="0094046B">
        <w:rPr>
          <w:rFonts w:ascii="Times New Roman" w:hAnsi="Times New Roman" w:cs="Times New Roman"/>
          <w:bCs/>
          <w:sz w:val="28"/>
          <w:szCs w:val="28"/>
          <w:lang w:val="ky-KG"/>
        </w:rPr>
        <w:t>, в случае отсутствия сопоставимого товарного рынка порядок проведения анализа экономических показателей хозяйствующего субъекта, порядок определения необходимых расходов и прибыли, связанные с производством (реализацией) товара</w:t>
      </w:r>
      <w:r w:rsidR="0094046B" w:rsidRPr="0094046B">
        <w:rPr>
          <w:color w:val="000000"/>
          <w:spacing w:val="2"/>
          <w:sz w:val="24"/>
          <w:szCs w:val="24"/>
        </w:rPr>
        <w:t xml:space="preserve"> </w:t>
      </w:r>
      <w:r w:rsidR="0094046B" w:rsidRPr="0094046B">
        <w:rPr>
          <w:rFonts w:ascii="Times New Roman" w:hAnsi="Times New Roman" w:cs="Times New Roman"/>
          <w:bCs/>
          <w:sz w:val="28"/>
          <w:szCs w:val="28"/>
          <w:lang w:val="ky-KG"/>
        </w:rPr>
        <w:t>на основании которого</w:t>
      </w:r>
      <w:r w:rsidR="00596ED8">
        <w:rPr>
          <w:rFonts w:ascii="Times New Roman" w:hAnsi="Times New Roman" w:cs="Times New Roman"/>
          <w:bCs/>
          <w:sz w:val="28"/>
          <w:szCs w:val="28"/>
          <w:lang w:val="ky-KG"/>
        </w:rPr>
        <w:t xml:space="preserve"> определяется обоснованная цена, также порядок определения обоснованной цены товара</w:t>
      </w:r>
      <w:r w:rsidR="00596ED8" w:rsidRPr="00596ED8">
        <w:rPr>
          <w:rFonts w:ascii="Times New Roman" w:hAnsi="Times New Roman" w:cs="Times New Roman"/>
          <w:color w:val="000000"/>
          <w:spacing w:val="2"/>
          <w:sz w:val="28"/>
          <w:szCs w:val="24"/>
        </w:rPr>
        <w:t xml:space="preserve"> в случае отсутствия у хозяйствующего субъекта, занимающего доминирующее положение на рассматриваемом товарном рынке, учета расходов по статьям затрат и прибыли в разрезе анализируемых товаров;</w:t>
      </w:r>
    </w:p>
    <w:p w14:paraId="16DB4936" w14:textId="47F087C3" w:rsidR="00596ED8" w:rsidRPr="00596ED8" w:rsidRDefault="00596ED8" w:rsidP="00596ED8">
      <w:pPr>
        <w:pStyle w:val="tkTekst"/>
        <w:numPr>
          <w:ilvl w:val="0"/>
          <w:numId w:val="4"/>
        </w:numPr>
        <w:spacing w:after="0" w:line="360" w:lineRule="auto"/>
        <w:ind w:left="0" w:firstLine="709"/>
        <w:rPr>
          <w:rFonts w:ascii="Times New Roman" w:hAnsi="Times New Roman" w:cs="Times New Roman"/>
          <w:bCs/>
          <w:sz w:val="28"/>
          <w:szCs w:val="28"/>
          <w:lang w:val="ky-KG"/>
        </w:rPr>
      </w:pPr>
      <w:r w:rsidRPr="00596ED8">
        <w:rPr>
          <w:rFonts w:ascii="Times New Roman" w:hAnsi="Times New Roman" w:cs="Times New Roman"/>
          <w:bCs/>
          <w:sz w:val="28"/>
          <w:szCs w:val="28"/>
          <w:lang w:val="ky-KG"/>
        </w:rPr>
        <w:t xml:space="preserve">приведены перечень обстоятельств при установлении хозяйствующим субъектом низкой цены на производимый (реализуемый) </w:t>
      </w:r>
      <w:r w:rsidRPr="00596ED8">
        <w:rPr>
          <w:rFonts w:ascii="Times New Roman" w:hAnsi="Times New Roman" w:cs="Times New Roman"/>
          <w:bCs/>
          <w:sz w:val="28"/>
          <w:szCs w:val="28"/>
          <w:lang w:val="ky-KG"/>
        </w:rPr>
        <w:lastRenderedPageBreak/>
        <w:t>товар при которых действия, хозяйствующие субъекта, не признаются злоупотреблением доминирующим положением, выразившемся в уста</w:t>
      </w:r>
      <w:r>
        <w:rPr>
          <w:rFonts w:ascii="Times New Roman" w:hAnsi="Times New Roman" w:cs="Times New Roman"/>
          <w:bCs/>
          <w:sz w:val="28"/>
          <w:szCs w:val="28"/>
          <w:lang w:val="ky-KG"/>
        </w:rPr>
        <w:t>новлении монопольно низкой цены;</w:t>
      </w:r>
    </w:p>
    <w:p w14:paraId="1F04255E" w14:textId="6C5B0BBE" w:rsidR="007449EE" w:rsidRPr="009A4A6C" w:rsidRDefault="00596ED8" w:rsidP="009A4A6C">
      <w:pPr>
        <w:pStyle w:val="tkTekst"/>
        <w:numPr>
          <w:ilvl w:val="0"/>
          <w:numId w:val="4"/>
        </w:numPr>
        <w:spacing w:after="0" w:line="360" w:lineRule="auto"/>
        <w:ind w:left="0" w:firstLine="709"/>
        <w:rPr>
          <w:rFonts w:ascii="Times New Roman" w:hAnsi="Times New Roman" w:cs="Times New Roman"/>
          <w:bCs/>
          <w:sz w:val="28"/>
          <w:szCs w:val="28"/>
          <w:lang w:val="ky-KG"/>
        </w:rPr>
      </w:pPr>
      <w:r w:rsidRPr="00596ED8">
        <w:rPr>
          <w:rFonts w:ascii="Times New Roman" w:hAnsi="Times New Roman" w:cs="Times New Roman"/>
          <w:color w:val="000000"/>
          <w:spacing w:val="2"/>
          <w:sz w:val="28"/>
          <w:szCs w:val="24"/>
        </w:rPr>
        <w:t xml:space="preserve">также будут определены действия антимонопольного органа </w:t>
      </w:r>
      <w:r>
        <w:rPr>
          <w:rFonts w:ascii="Times New Roman" w:hAnsi="Times New Roman" w:cs="Times New Roman"/>
          <w:color w:val="000000"/>
          <w:spacing w:val="2"/>
          <w:sz w:val="28"/>
          <w:szCs w:val="24"/>
        </w:rPr>
        <w:t xml:space="preserve">в случае выявления </w:t>
      </w:r>
      <w:r w:rsidRPr="00596ED8">
        <w:rPr>
          <w:rFonts w:ascii="Times New Roman" w:hAnsi="Times New Roman" w:cs="Times New Roman"/>
          <w:bCs/>
          <w:sz w:val="28"/>
          <w:szCs w:val="28"/>
          <w:lang w:val="ky-KG"/>
        </w:rPr>
        <w:t>монопольно высокой (низкой) цены</w:t>
      </w:r>
      <w:r>
        <w:rPr>
          <w:rFonts w:ascii="Times New Roman" w:hAnsi="Times New Roman" w:cs="Times New Roman"/>
          <w:bCs/>
          <w:sz w:val="28"/>
          <w:szCs w:val="28"/>
          <w:lang w:val="ky-KG"/>
        </w:rPr>
        <w:t xml:space="preserve"> и меры ответственности за </w:t>
      </w:r>
      <w:r w:rsidR="009A4A6C">
        <w:rPr>
          <w:rFonts w:ascii="Times New Roman" w:hAnsi="Times New Roman" w:cs="Times New Roman"/>
          <w:bCs/>
          <w:sz w:val="28"/>
          <w:szCs w:val="28"/>
          <w:lang w:val="ky-KG"/>
        </w:rPr>
        <w:t>злоупотребление доминирующим положением</w:t>
      </w:r>
      <w:r w:rsidR="009A4A6C" w:rsidRPr="009A4A6C">
        <w:rPr>
          <w:color w:val="000000"/>
          <w:spacing w:val="2"/>
          <w:sz w:val="24"/>
          <w:szCs w:val="24"/>
        </w:rPr>
        <w:t xml:space="preserve"> </w:t>
      </w:r>
      <w:r w:rsidR="009A4A6C" w:rsidRPr="009A4A6C">
        <w:rPr>
          <w:rFonts w:ascii="Times New Roman" w:hAnsi="Times New Roman" w:cs="Times New Roman"/>
          <w:bCs/>
          <w:sz w:val="28"/>
          <w:szCs w:val="28"/>
          <w:lang w:val="ky-KG"/>
        </w:rPr>
        <w:t>выразившихся в установлении хозяйствующим субъектом, занимающим доминирующее положение, монопольно высокой (низкой) цены на т</w:t>
      </w:r>
      <w:r w:rsidR="009A4A6C">
        <w:rPr>
          <w:rFonts w:ascii="Times New Roman" w:hAnsi="Times New Roman" w:cs="Times New Roman"/>
          <w:bCs/>
          <w:sz w:val="28"/>
          <w:szCs w:val="28"/>
          <w:lang w:val="ky-KG"/>
        </w:rPr>
        <w:t>овар.</w:t>
      </w:r>
    </w:p>
    <w:p w14:paraId="5EF244B5" w14:textId="4986D35B" w:rsidR="00FE635D" w:rsidRDefault="00FE635D" w:rsidP="00FE635D">
      <w:pPr>
        <w:shd w:val="clear" w:color="auto" w:fill="FFFFFF"/>
        <w:spacing w:after="0" w:line="360" w:lineRule="auto"/>
        <w:ind w:firstLine="663"/>
        <w:jc w:val="both"/>
        <w:rPr>
          <w:rFonts w:ascii="Times New Roman" w:hAnsi="Times New Roman" w:cs="Times New Roman"/>
          <w:sz w:val="28"/>
          <w:szCs w:val="28"/>
        </w:rPr>
      </w:pPr>
      <w:r>
        <w:rPr>
          <w:rFonts w:ascii="Times New Roman" w:hAnsi="Times New Roman" w:cs="Times New Roman"/>
          <w:b/>
          <w:bCs/>
          <w:sz w:val="28"/>
          <w:szCs w:val="28"/>
        </w:rPr>
        <w:tab/>
      </w:r>
      <w:r w:rsidRPr="00FE635D">
        <w:rPr>
          <w:rFonts w:ascii="Times New Roman" w:hAnsi="Times New Roman" w:cs="Times New Roman"/>
          <w:bCs/>
          <w:sz w:val="28"/>
          <w:szCs w:val="28"/>
        </w:rPr>
        <w:t>Проведенный анализ</w:t>
      </w:r>
      <w:r>
        <w:rPr>
          <w:rFonts w:ascii="Times New Roman" w:hAnsi="Times New Roman" w:cs="Times New Roman"/>
          <w:bCs/>
          <w:sz w:val="28"/>
          <w:szCs w:val="28"/>
        </w:rPr>
        <w:t xml:space="preserve"> вариантов </w:t>
      </w:r>
      <w:r w:rsidRPr="009C2D43">
        <w:rPr>
          <w:rFonts w:ascii="Times New Roman" w:hAnsi="Times New Roman" w:cs="Times New Roman"/>
          <w:sz w:val="28"/>
          <w:szCs w:val="28"/>
        </w:rPr>
        <w:t xml:space="preserve">решения вопроса относительно </w:t>
      </w:r>
      <w:r>
        <w:rPr>
          <w:rFonts w:ascii="Times New Roman" w:hAnsi="Times New Roman" w:cs="Times New Roman"/>
          <w:sz w:val="28"/>
          <w:szCs w:val="28"/>
        </w:rPr>
        <w:t>установления порядка выявления монопольно высоких (низких) цен показывает необходимость принятия проекта постановления Кабинета Министров Кыргызской Республики «Об утверждении Порядка выявления монопольно высоких (низких) цен», поскольку  при принятии данного постановления устранится не определенность и правовой вакуум при рассмотрении антимонопольным органом злоупотреблений доминирующими предприятиями, направленные на получение монопольной прибыли за счет потребителей или устранение конкурентов с рынка применение монопольно низких цен.</w:t>
      </w:r>
    </w:p>
    <w:p w14:paraId="0A844B13" w14:textId="776546CB" w:rsidR="00287142" w:rsidRPr="00FE635D" w:rsidRDefault="00287142" w:rsidP="00287142">
      <w:pPr>
        <w:shd w:val="clear" w:color="auto" w:fill="FFFFFF"/>
        <w:tabs>
          <w:tab w:val="left" w:pos="4678"/>
          <w:tab w:val="left" w:pos="4820"/>
        </w:tabs>
        <w:spacing w:after="0" w:line="360" w:lineRule="auto"/>
        <w:ind w:left="709"/>
        <w:jc w:val="both"/>
        <w:rPr>
          <w:rFonts w:ascii="Times New Roman" w:hAnsi="Times New Roman" w:cs="Times New Roman"/>
          <w:sz w:val="28"/>
          <w:szCs w:val="28"/>
          <w:lang w:val="ky-KG"/>
        </w:rPr>
      </w:pPr>
      <w:r>
        <w:rPr>
          <w:rFonts w:ascii="Times New Roman" w:hAnsi="Times New Roman" w:cs="Times New Roman"/>
          <w:i/>
          <w:sz w:val="28"/>
          <w:szCs w:val="28"/>
          <w:lang w:val="ky-KG"/>
        </w:rPr>
        <w:t xml:space="preserve">Недостатки </w:t>
      </w:r>
      <w:r w:rsidRPr="00287142">
        <w:rPr>
          <w:rFonts w:ascii="Times New Roman" w:hAnsi="Times New Roman" w:cs="Times New Roman"/>
          <w:sz w:val="28"/>
          <w:szCs w:val="28"/>
          <w:lang w:val="ky-KG"/>
        </w:rPr>
        <w:t>не выявлены</w:t>
      </w:r>
      <w:r>
        <w:rPr>
          <w:rFonts w:ascii="Times New Roman" w:hAnsi="Times New Roman" w:cs="Times New Roman"/>
          <w:i/>
          <w:sz w:val="28"/>
          <w:szCs w:val="28"/>
          <w:lang w:val="ky-KG"/>
        </w:rPr>
        <w:t>.</w:t>
      </w:r>
    </w:p>
    <w:p w14:paraId="3692340C" w14:textId="4A56B2D2" w:rsidR="00DF0ED3" w:rsidRPr="00B15DB6" w:rsidRDefault="00B15DB6" w:rsidP="00B15DB6">
      <w:pPr>
        <w:shd w:val="clear" w:color="auto" w:fill="FFFFFF"/>
        <w:tabs>
          <w:tab w:val="left" w:pos="142"/>
        </w:tabs>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DF0ED3" w:rsidRPr="00B15DB6">
        <w:rPr>
          <w:rFonts w:ascii="Times New Roman" w:hAnsi="Times New Roman" w:cs="Times New Roman"/>
          <w:b/>
          <w:bCs/>
          <w:sz w:val="28"/>
          <w:szCs w:val="28"/>
        </w:rPr>
        <w:t>3. Прогнозы возможных социальных, экономических, правовых, правозащитных, гендерных, экологических, коррупционных последствий</w:t>
      </w:r>
    </w:p>
    <w:p w14:paraId="21E37419" w14:textId="77777777" w:rsidR="00DF0ED3" w:rsidRPr="00BB516D" w:rsidRDefault="00DF0ED3" w:rsidP="006037A7">
      <w:pPr>
        <w:spacing w:after="0" w:line="360" w:lineRule="auto"/>
        <w:ind w:right="-1" w:firstLine="708"/>
        <w:jc w:val="both"/>
        <w:rPr>
          <w:rFonts w:ascii="Times New Roman" w:eastAsia="Times New Roman" w:hAnsi="Times New Roman" w:cs="Times New Roman"/>
          <w:sz w:val="28"/>
          <w:szCs w:val="28"/>
        </w:rPr>
      </w:pPr>
      <w:r w:rsidRPr="00BB516D">
        <w:rPr>
          <w:rFonts w:ascii="Times New Roman" w:eastAsia="Times New Roman" w:hAnsi="Times New Roman" w:cs="Times New Roman"/>
          <w:sz w:val="28"/>
          <w:szCs w:val="28"/>
        </w:rPr>
        <w:t xml:space="preserve">Принятие данного проекта не повлечет за собой каких-либо </w:t>
      </w:r>
      <w:r>
        <w:rPr>
          <w:rFonts w:ascii="Times New Roman" w:eastAsia="Times New Roman" w:hAnsi="Times New Roman" w:cs="Times New Roman"/>
          <w:sz w:val="28"/>
          <w:szCs w:val="28"/>
        </w:rPr>
        <w:t xml:space="preserve">негативных </w:t>
      </w:r>
      <w:r w:rsidRPr="00BB516D">
        <w:rPr>
          <w:rFonts w:ascii="Times New Roman" w:eastAsia="Times New Roman" w:hAnsi="Times New Roman" w:cs="Times New Roman"/>
          <w:sz w:val="28"/>
          <w:szCs w:val="28"/>
        </w:rPr>
        <w:t>социальных, правовых, правозащитных, гендерных, экологических, экономических и коррупционных последствий.</w:t>
      </w:r>
    </w:p>
    <w:p w14:paraId="2DE99E5A" w14:textId="77777777" w:rsidR="00DF0ED3" w:rsidRPr="00B60807" w:rsidRDefault="00DF0ED3" w:rsidP="006037A7">
      <w:pPr>
        <w:pStyle w:val="tkTekst"/>
        <w:spacing w:after="0" w:line="360" w:lineRule="auto"/>
        <w:rPr>
          <w:rFonts w:ascii="Times New Roman" w:hAnsi="Times New Roman" w:cs="Times New Roman"/>
          <w:b/>
          <w:bCs/>
          <w:sz w:val="28"/>
          <w:szCs w:val="28"/>
        </w:rPr>
      </w:pPr>
      <w:r w:rsidRPr="00B60807">
        <w:rPr>
          <w:rFonts w:ascii="Times New Roman" w:hAnsi="Times New Roman" w:cs="Times New Roman"/>
          <w:b/>
          <w:bCs/>
          <w:sz w:val="28"/>
          <w:szCs w:val="28"/>
        </w:rPr>
        <w:t>4. Информация о результатах общественного обсуждения</w:t>
      </w:r>
    </w:p>
    <w:p w14:paraId="766CB02B" w14:textId="011FC763" w:rsidR="00945CAF" w:rsidRDefault="00DF0ED3" w:rsidP="006037A7">
      <w:pPr>
        <w:pStyle w:val="tkTekst"/>
        <w:spacing w:after="0" w:line="360" w:lineRule="auto"/>
        <w:rPr>
          <w:rFonts w:ascii="Times New Roman" w:hAnsi="Times New Roman" w:cs="Times New Roman"/>
          <w:sz w:val="28"/>
          <w:szCs w:val="28"/>
        </w:rPr>
      </w:pPr>
      <w:r w:rsidRPr="00B60807">
        <w:rPr>
          <w:rFonts w:ascii="Times New Roman" w:hAnsi="Times New Roman" w:cs="Times New Roman"/>
          <w:sz w:val="28"/>
          <w:szCs w:val="28"/>
        </w:rPr>
        <w:t>В соответствии со статьей 2</w:t>
      </w:r>
      <w:r w:rsidR="0076328D">
        <w:rPr>
          <w:rFonts w:ascii="Times New Roman" w:hAnsi="Times New Roman" w:cs="Times New Roman"/>
          <w:sz w:val="28"/>
          <w:szCs w:val="28"/>
        </w:rPr>
        <w:t>2 Закона Кыргызской Республики «</w:t>
      </w:r>
      <w:r w:rsidRPr="00B60807">
        <w:rPr>
          <w:rFonts w:ascii="Times New Roman" w:hAnsi="Times New Roman" w:cs="Times New Roman"/>
          <w:sz w:val="28"/>
          <w:szCs w:val="28"/>
        </w:rPr>
        <w:t>О нормативных право</w:t>
      </w:r>
      <w:r w:rsidR="0076328D">
        <w:rPr>
          <w:rFonts w:ascii="Times New Roman" w:hAnsi="Times New Roman" w:cs="Times New Roman"/>
          <w:sz w:val="28"/>
          <w:szCs w:val="28"/>
        </w:rPr>
        <w:t>вых актах Кыргызской Республики»</w:t>
      </w:r>
      <w:r w:rsidRPr="00B60807">
        <w:rPr>
          <w:rFonts w:ascii="Times New Roman" w:hAnsi="Times New Roman" w:cs="Times New Roman"/>
          <w:sz w:val="28"/>
          <w:szCs w:val="28"/>
        </w:rPr>
        <w:t xml:space="preserve"> данный проект постановления </w:t>
      </w:r>
      <w:r>
        <w:rPr>
          <w:rFonts w:ascii="Times New Roman" w:hAnsi="Times New Roman" w:cs="Times New Roman"/>
          <w:sz w:val="28"/>
          <w:szCs w:val="28"/>
        </w:rPr>
        <w:t xml:space="preserve">Кабинета Министров </w:t>
      </w:r>
      <w:r w:rsidRPr="00B60807">
        <w:rPr>
          <w:rFonts w:ascii="Times New Roman" w:hAnsi="Times New Roman" w:cs="Times New Roman"/>
          <w:sz w:val="28"/>
          <w:szCs w:val="28"/>
        </w:rPr>
        <w:t xml:space="preserve">Кыргызской Республики размещен на официальном сайте </w:t>
      </w:r>
      <w:r>
        <w:rPr>
          <w:rFonts w:ascii="Times New Roman" w:hAnsi="Times New Roman" w:cs="Times New Roman"/>
          <w:sz w:val="28"/>
          <w:szCs w:val="28"/>
        </w:rPr>
        <w:t xml:space="preserve">Кабинета Министров </w:t>
      </w:r>
      <w:r w:rsidRPr="00B60807">
        <w:rPr>
          <w:rFonts w:ascii="Times New Roman" w:hAnsi="Times New Roman" w:cs="Times New Roman"/>
          <w:sz w:val="28"/>
          <w:szCs w:val="28"/>
        </w:rPr>
        <w:t>Кыргызской Республики</w:t>
      </w:r>
      <w:r w:rsidR="004B77FD">
        <w:rPr>
          <w:rFonts w:ascii="Times New Roman" w:hAnsi="Times New Roman" w:cs="Times New Roman"/>
          <w:sz w:val="28"/>
          <w:szCs w:val="28"/>
        </w:rPr>
        <w:t xml:space="preserve"> </w:t>
      </w:r>
      <w:r w:rsidR="00B15DB6">
        <w:rPr>
          <w:rFonts w:ascii="Times New Roman" w:hAnsi="Times New Roman" w:cs="Times New Roman"/>
          <w:sz w:val="28"/>
          <w:szCs w:val="28"/>
        </w:rPr>
        <w:t xml:space="preserve">_____ </w:t>
      </w:r>
      <w:r w:rsidRPr="00B60807">
        <w:rPr>
          <w:rFonts w:ascii="Times New Roman" w:hAnsi="Times New Roman" w:cs="Times New Roman"/>
          <w:sz w:val="28"/>
          <w:szCs w:val="28"/>
        </w:rPr>
        <w:lastRenderedPageBreak/>
        <w:t>для прохождения проце</w:t>
      </w:r>
      <w:r w:rsidR="003E5E6E">
        <w:rPr>
          <w:rFonts w:ascii="Times New Roman" w:hAnsi="Times New Roman" w:cs="Times New Roman"/>
          <w:sz w:val="28"/>
          <w:szCs w:val="28"/>
        </w:rPr>
        <w:t>дуры общественного обсуждения. Замечания и предложения не поступили.</w:t>
      </w:r>
    </w:p>
    <w:p w14:paraId="42AF5AC8" w14:textId="21F5BF4C" w:rsidR="00DF0ED3" w:rsidRDefault="00DF0ED3" w:rsidP="006037A7">
      <w:pPr>
        <w:pStyle w:val="tkTekst"/>
        <w:spacing w:after="0" w:line="360" w:lineRule="auto"/>
        <w:rPr>
          <w:rFonts w:ascii="Times New Roman" w:hAnsi="Times New Roman" w:cs="Times New Roman"/>
          <w:sz w:val="28"/>
          <w:szCs w:val="28"/>
        </w:rPr>
      </w:pPr>
      <w:r w:rsidRPr="00B60807">
        <w:rPr>
          <w:rFonts w:ascii="Times New Roman" w:hAnsi="Times New Roman" w:cs="Times New Roman"/>
          <w:sz w:val="28"/>
          <w:szCs w:val="28"/>
        </w:rPr>
        <w:t xml:space="preserve">Также проект размещен на Едином портале общественного обсуждения проектов нормативных правовых актов </w:t>
      </w:r>
      <w:r>
        <w:rPr>
          <w:rFonts w:ascii="Times New Roman" w:hAnsi="Times New Roman" w:cs="Times New Roman"/>
          <w:sz w:val="28"/>
          <w:szCs w:val="28"/>
        </w:rPr>
        <w:t>(koomtalkuu.gov.kg)</w:t>
      </w:r>
      <w:r w:rsidR="00B15DB6">
        <w:rPr>
          <w:rFonts w:ascii="Times New Roman" w:hAnsi="Times New Roman" w:cs="Times New Roman"/>
          <w:sz w:val="28"/>
          <w:szCs w:val="28"/>
        </w:rPr>
        <w:t xml:space="preserve"> </w:t>
      </w:r>
      <w:r w:rsidR="009A6811">
        <w:rPr>
          <w:rFonts w:ascii="Times New Roman" w:hAnsi="Times New Roman" w:cs="Times New Roman"/>
          <w:sz w:val="28"/>
          <w:szCs w:val="28"/>
        </w:rPr>
        <w:t>Комментарии не</w:t>
      </w:r>
      <w:r w:rsidR="003E5E6E">
        <w:rPr>
          <w:rFonts w:ascii="Times New Roman" w:hAnsi="Times New Roman" w:cs="Times New Roman"/>
          <w:sz w:val="28"/>
          <w:szCs w:val="28"/>
        </w:rPr>
        <w:t xml:space="preserve"> поступили.</w:t>
      </w:r>
    </w:p>
    <w:p w14:paraId="5C3A798E" w14:textId="77777777" w:rsidR="00DF0ED3" w:rsidRPr="00E17A53" w:rsidRDefault="00DF0ED3" w:rsidP="006037A7">
      <w:pPr>
        <w:pStyle w:val="tkTekst"/>
        <w:spacing w:after="0" w:line="360" w:lineRule="auto"/>
        <w:rPr>
          <w:rFonts w:ascii="Times New Roman" w:hAnsi="Times New Roman" w:cs="Times New Roman"/>
          <w:b/>
          <w:bCs/>
          <w:sz w:val="28"/>
          <w:szCs w:val="28"/>
        </w:rPr>
      </w:pPr>
      <w:r>
        <w:rPr>
          <w:rFonts w:ascii="Times New Roman" w:hAnsi="Times New Roman" w:cs="Times New Roman"/>
          <w:sz w:val="28"/>
          <w:szCs w:val="28"/>
        </w:rPr>
        <w:t>5.</w:t>
      </w:r>
      <w:r w:rsidRPr="00E17A53">
        <w:rPr>
          <w:rFonts w:ascii="Times New Roman" w:hAnsi="Times New Roman" w:cs="Times New Roman"/>
          <w:b/>
          <w:bCs/>
          <w:sz w:val="28"/>
          <w:szCs w:val="28"/>
        </w:rPr>
        <w:t xml:space="preserve"> Анализ соответствия проекта законодательству</w:t>
      </w:r>
    </w:p>
    <w:p w14:paraId="13A12E18" w14:textId="65FAD6E3" w:rsidR="00B15DB6" w:rsidRPr="00B15DB6" w:rsidRDefault="00B15DB6" w:rsidP="00B15DB6">
      <w:pPr>
        <w:pStyle w:val="tkTekst"/>
        <w:spacing w:after="0" w:line="360" w:lineRule="auto"/>
        <w:rPr>
          <w:rFonts w:ascii="Times New Roman" w:hAnsi="Times New Roman" w:cs="Times New Roman"/>
          <w:sz w:val="28"/>
          <w:szCs w:val="28"/>
        </w:rPr>
      </w:pPr>
      <w:r w:rsidRPr="00B15DB6">
        <w:rPr>
          <w:rFonts w:ascii="Times New Roman" w:hAnsi="Times New Roman" w:cs="Times New Roman"/>
          <w:sz w:val="28"/>
          <w:szCs w:val="28"/>
        </w:rPr>
        <w:t>Представленный проект постановления не противоречит нормам действующего законодательства Кыргызской Республики, а также вступившим в установленном порядке в силу международным договорам, участницей которых является Кыргызская Республика.</w:t>
      </w:r>
    </w:p>
    <w:p w14:paraId="6530F38D" w14:textId="77777777" w:rsidR="00DF0ED3" w:rsidRPr="00BB516D" w:rsidRDefault="00DF0ED3" w:rsidP="006037A7">
      <w:pPr>
        <w:pStyle w:val="tkTekst"/>
        <w:spacing w:after="0" w:line="360" w:lineRule="auto"/>
        <w:rPr>
          <w:rFonts w:ascii="Times New Roman" w:hAnsi="Times New Roman" w:cs="Times New Roman"/>
          <w:b/>
          <w:bCs/>
          <w:sz w:val="28"/>
          <w:szCs w:val="28"/>
        </w:rPr>
      </w:pPr>
      <w:r w:rsidRPr="00BB516D">
        <w:rPr>
          <w:rFonts w:ascii="Times New Roman" w:hAnsi="Times New Roman" w:cs="Times New Roman"/>
          <w:b/>
          <w:bCs/>
          <w:sz w:val="28"/>
          <w:szCs w:val="28"/>
        </w:rPr>
        <w:t>6. Информация о необходимости финансирования</w:t>
      </w:r>
    </w:p>
    <w:p w14:paraId="21FC4C7B" w14:textId="77777777" w:rsidR="00DF0ED3" w:rsidRPr="00210FA2" w:rsidRDefault="00DF0ED3" w:rsidP="006037A7">
      <w:pPr>
        <w:widowControl w:val="0"/>
        <w:autoSpaceDE w:val="0"/>
        <w:autoSpaceDN w:val="0"/>
        <w:adjustRightInd w:val="0"/>
        <w:spacing w:after="0" w:line="360" w:lineRule="auto"/>
        <w:ind w:firstLine="540"/>
        <w:jc w:val="both"/>
        <w:rPr>
          <w:rFonts w:ascii="Times New Roman" w:hAnsi="Times New Roman" w:cs="Times New Roman"/>
          <w:sz w:val="28"/>
          <w:szCs w:val="28"/>
          <w:lang w:val="ky-KG"/>
        </w:rPr>
      </w:pPr>
      <w:r>
        <w:rPr>
          <w:rFonts w:ascii="Times New Roman" w:hAnsi="Times New Roman" w:cs="Times New Roman"/>
          <w:sz w:val="28"/>
          <w:szCs w:val="28"/>
        </w:rPr>
        <w:t>Р</w:t>
      </w:r>
      <w:r w:rsidRPr="00210FA2">
        <w:rPr>
          <w:rFonts w:ascii="Times New Roman" w:hAnsi="Times New Roman" w:cs="Times New Roman"/>
          <w:sz w:val="28"/>
          <w:szCs w:val="28"/>
        </w:rPr>
        <w:t>еализация норм указанного проекта постановления не несет дополнительной финансовой нагрузки на государственный бюджет.</w:t>
      </w:r>
    </w:p>
    <w:p w14:paraId="670EBF82" w14:textId="77777777" w:rsidR="00DF0ED3" w:rsidRPr="00F71198" w:rsidRDefault="00DF0ED3" w:rsidP="006037A7">
      <w:pPr>
        <w:pStyle w:val="tkTekst"/>
        <w:spacing w:after="0" w:line="360" w:lineRule="auto"/>
        <w:rPr>
          <w:rFonts w:ascii="Times New Roman" w:hAnsi="Times New Roman" w:cs="Times New Roman"/>
          <w:b/>
          <w:bCs/>
          <w:sz w:val="28"/>
          <w:szCs w:val="28"/>
        </w:rPr>
      </w:pPr>
      <w:r w:rsidRPr="00F71198">
        <w:rPr>
          <w:rFonts w:ascii="Times New Roman" w:hAnsi="Times New Roman" w:cs="Times New Roman"/>
          <w:b/>
          <w:bCs/>
          <w:sz w:val="28"/>
          <w:szCs w:val="28"/>
        </w:rPr>
        <w:t>7. Информация об анализе регулятивного воздействия</w:t>
      </w:r>
    </w:p>
    <w:p w14:paraId="22834963" w14:textId="66B6B0D9" w:rsidR="00B15DB6" w:rsidRDefault="00DF0ED3" w:rsidP="006037A7">
      <w:pPr>
        <w:tabs>
          <w:tab w:val="left" w:pos="1418"/>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C748E">
        <w:rPr>
          <w:rFonts w:ascii="Times New Roman" w:hAnsi="Times New Roman" w:cs="Times New Roman"/>
          <w:sz w:val="28"/>
          <w:szCs w:val="28"/>
          <w:lang w:val="ky-KG"/>
        </w:rPr>
        <w:t>П</w:t>
      </w:r>
      <w:r w:rsidR="00C2163C" w:rsidRPr="00F71198">
        <w:rPr>
          <w:rFonts w:ascii="Times New Roman" w:hAnsi="Times New Roman" w:cs="Times New Roman"/>
          <w:sz w:val="28"/>
          <w:szCs w:val="28"/>
        </w:rPr>
        <w:t>роведение</w:t>
      </w:r>
      <w:r w:rsidR="003C748E" w:rsidRPr="00F71198">
        <w:rPr>
          <w:rFonts w:ascii="Times New Roman" w:hAnsi="Times New Roman" w:cs="Times New Roman"/>
          <w:sz w:val="28"/>
          <w:szCs w:val="28"/>
        </w:rPr>
        <w:t xml:space="preserve"> анализа регулят</w:t>
      </w:r>
      <w:r w:rsidR="003C748E">
        <w:rPr>
          <w:rFonts w:ascii="Times New Roman" w:hAnsi="Times New Roman" w:cs="Times New Roman"/>
          <w:sz w:val="28"/>
          <w:szCs w:val="28"/>
        </w:rPr>
        <w:t>ивного воздействия</w:t>
      </w:r>
      <w:r w:rsidR="006037A7">
        <w:rPr>
          <w:rFonts w:ascii="Times New Roman" w:hAnsi="Times New Roman" w:cs="Times New Roman"/>
          <w:sz w:val="28"/>
          <w:szCs w:val="28"/>
        </w:rPr>
        <w:t xml:space="preserve"> (АРВ)</w:t>
      </w:r>
      <w:r w:rsidR="003C748E">
        <w:rPr>
          <w:rFonts w:ascii="Times New Roman" w:hAnsi="Times New Roman" w:cs="Times New Roman"/>
          <w:sz w:val="28"/>
          <w:szCs w:val="28"/>
        </w:rPr>
        <w:t xml:space="preserve"> не требуется</w:t>
      </w:r>
      <w:r w:rsidR="00BC4889">
        <w:rPr>
          <w:rFonts w:ascii="Times New Roman" w:hAnsi="Times New Roman" w:cs="Times New Roman"/>
          <w:sz w:val="28"/>
          <w:szCs w:val="28"/>
        </w:rPr>
        <w:t xml:space="preserve"> в соответствии с подпунктом 7 пункта 4 Методики </w:t>
      </w:r>
      <w:r w:rsidR="00BC4889" w:rsidRPr="00F71198">
        <w:rPr>
          <w:rFonts w:ascii="Times New Roman" w:hAnsi="Times New Roman" w:cs="Times New Roman"/>
          <w:sz w:val="28"/>
          <w:szCs w:val="28"/>
        </w:rPr>
        <w:t xml:space="preserve">проведения </w:t>
      </w:r>
      <w:r w:rsidR="006037A7">
        <w:rPr>
          <w:rFonts w:ascii="Times New Roman" w:hAnsi="Times New Roman" w:cs="Times New Roman"/>
          <w:sz w:val="28"/>
          <w:szCs w:val="28"/>
        </w:rPr>
        <w:t>АРВ</w:t>
      </w:r>
      <w:r w:rsidR="00BC4889" w:rsidRPr="00F71198">
        <w:rPr>
          <w:rFonts w:ascii="Times New Roman" w:hAnsi="Times New Roman" w:cs="Times New Roman"/>
          <w:sz w:val="28"/>
          <w:szCs w:val="28"/>
        </w:rPr>
        <w:t xml:space="preserve"> нормативных правовых актов на деятельность субъектов предпринимательства</w:t>
      </w:r>
      <w:r w:rsidR="00BC4889">
        <w:rPr>
          <w:rFonts w:ascii="Times New Roman" w:hAnsi="Times New Roman" w:cs="Times New Roman"/>
          <w:sz w:val="28"/>
          <w:szCs w:val="28"/>
        </w:rPr>
        <w:t>, утвержденной постановлением Правительства Кыргызской Республики №504 от 30 сентября 2020 г</w:t>
      </w:r>
      <w:r>
        <w:rPr>
          <w:rFonts w:ascii="Times New Roman" w:hAnsi="Times New Roman" w:cs="Times New Roman"/>
          <w:sz w:val="28"/>
          <w:szCs w:val="28"/>
        </w:rPr>
        <w:t>,</w:t>
      </w:r>
      <w:r w:rsidR="00BC4889">
        <w:rPr>
          <w:rFonts w:ascii="Times New Roman" w:hAnsi="Times New Roman" w:cs="Times New Roman"/>
          <w:sz w:val="28"/>
          <w:szCs w:val="28"/>
          <w:lang w:val="ky-KG"/>
        </w:rPr>
        <w:t xml:space="preserve"> так как</w:t>
      </w:r>
      <w:r>
        <w:rPr>
          <w:rFonts w:ascii="Times New Roman" w:hAnsi="Times New Roman" w:cs="Times New Roman"/>
          <w:sz w:val="28"/>
          <w:szCs w:val="28"/>
        </w:rPr>
        <w:t xml:space="preserve"> проект постановления направлен</w:t>
      </w:r>
      <w:r w:rsidRPr="00F71198">
        <w:rPr>
          <w:rFonts w:ascii="Times New Roman" w:hAnsi="Times New Roman" w:cs="Times New Roman"/>
          <w:sz w:val="28"/>
          <w:szCs w:val="28"/>
        </w:rPr>
        <w:t xml:space="preserve"> на приведен</w:t>
      </w:r>
      <w:r>
        <w:rPr>
          <w:rFonts w:ascii="Times New Roman" w:hAnsi="Times New Roman" w:cs="Times New Roman"/>
          <w:sz w:val="28"/>
          <w:szCs w:val="28"/>
        </w:rPr>
        <w:t>ие в соответствие с вышестоящим</w:t>
      </w:r>
      <w:r w:rsidRPr="00F71198">
        <w:rPr>
          <w:rFonts w:ascii="Times New Roman" w:hAnsi="Times New Roman" w:cs="Times New Roman"/>
          <w:sz w:val="28"/>
          <w:szCs w:val="28"/>
        </w:rPr>
        <w:t xml:space="preserve"> по степе</w:t>
      </w:r>
      <w:r>
        <w:rPr>
          <w:rFonts w:ascii="Times New Roman" w:hAnsi="Times New Roman" w:cs="Times New Roman"/>
          <w:sz w:val="28"/>
          <w:szCs w:val="28"/>
        </w:rPr>
        <w:t xml:space="preserve">ни юридической </w:t>
      </w:r>
      <w:r w:rsidR="00B15DB6">
        <w:rPr>
          <w:rFonts w:ascii="Times New Roman" w:hAnsi="Times New Roman" w:cs="Times New Roman"/>
          <w:sz w:val="28"/>
          <w:szCs w:val="28"/>
        </w:rPr>
        <w:t>силы нормативным правовым актом.</w:t>
      </w:r>
    </w:p>
    <w:p w14:paraId="09AB7244" w14:textId="77777777" w:rsidR="00B15DB6" w:rsidRDefault="00B15DB6" w:rsidP="006037A7">
      <w:pPr>
        <w:tabs>
          <w:tab w:val="left" w:pos="1418"/>
        </w:tabs>
        <w:spacing w:after="0" w:line="360" w:lineRule="auto"/>
        <w:jc w:val="both"/>
        <w:rPr>
          <w:rFonts w:ascii="Times New Roman" w:hAnsi="Times New Roman" w:cs="Times New Roman"/>
          <w:sz w:val="28"/>
          <w:szCs w:val="28"/>
        </w:rPr>
      </w:pPr>
    </w:p>
    <w:p w14:paraId="114B50BB" w14:textId="77777777" w:rsidR="00B15DB6" w:rsidRPr="00B15DB6" w:rsidRDefault="00B15DB6" w:rsidP="006037A7">
      <w:pPr>
        <w:tabs>
          <w:tab w:val="left" w:pos="1418"/>
        </w:tabs>
        <w:spacing w:after="0" w:line="360" w:lineRule="auto"/>
        <w:jc w:val="both"/>
        <w:rPr>
          <w:rFonts w:ascii="Times New Roman" w:hAnsi="Times New Roman" w:cs="Times New Roman"/>
          <w:sz w:val="28"/>
          <w:szCs w:val="28"/>
        </w:rPr>
      </w:pPr>
    </w:p>
    <w:p w14:paraId="3950281F" w14:textId="77777777" w:rsidR="00824449" w:rsidRDefault="00DF0ED3" w:rsidP="00824449">
      <w:pPr>
        <w:widowControl w:val="0"/>
        <w:autoSpaceDE w:val="0"/>
        <w:autoSpaceDN w:val="0"/>
        <w:adjustRightInd w:val="0"/>
        <w:spacing w:after="0" w:line="240" w:lineRule="auto"/>
        <w:ind w:firstLine="567"/>
        <w:rPr>
          <w:rFonts w:ascii="Times New Roman" w:hAnsi="Times New Roman" w:cs="Times New Roman"/>
          <w:b/>
          <w:sz w:val="28"/>
          <w:szCs w:val="28"/>
          <w:lang w:val="ky-KG"/>
        </w:rPr>
      </w:pPr>
      <w:r w:rsidRPr="00CC03E6">
        <w:rPr>
          <w:rFonts w:ascii="Times New Roman" w:hAnsi="Times New Roman" w:cs="Times New Roman"/>
          <w:b/>
          <w:sz w:val="28"/>
          <w:szCs w:val="28"/>
          <w:lang w:val="ky-KG"/>
        </w:rPr>
        <w:t xml:space="preserve">Министр экономики и </w:t>
      </w:r>
    </w:p>
    <w:p w14:paraId="59B6D147" w14:textId="5320053A" w:rsidR="00BC4889" w:rsidRDefault="00BC4889" w:rsidP="00824449">
      <w:pPr>
        <w:widowControl w:val="0"/>
        <w:autoSpaceDE w:val="0"/>
        <w:autoSpaceDN w:val="0"/>
        <w:adjustRightInd w:val="0"/>
        <w:spacing w:after="0" w:line="240" w:lineRule="auto"/>
        <w:ind w:firstLine="567"/>
        <w:rPr>
          <w:rFonts w:ascii="Times New Roman" w:hAnsi="Times New Roman" w:cs="Times New Roman"/>
          <w:b/>
          <w:sz w:val="28"/>
          <w:szCs w:val="28"/>
          <w:lang w:val="ky-KG"/>
        </w:rPr>
      </w:pPr>
      <w:r>
        <w:rPr>
          <w:rFonts w:ascii="Times New Roman" w:hAnsi="Times New Roman" w:cs="Times New Roman"/>
          <w:b/>
          <w:sz w:val="28"/>
          <w:szCs w:val="28"/>
          <w:lang w:val="ky-KG"/>
        </w:rPr>
        <w:t>коммерции</w:t>
      </w:r>
    </w:p>
    <w:p w14:paraId="788C1C91" w14:textId="32E9176A" w:rsidR="0086563B" w:rsidRDefault="00DF0ED3" w:rsidP="00824449">
      <w:pPr>
        <w:widowControl w:val="0"/>
        <w:autoSpaceDE w:val="0"/>
        <w:autoSpaceDN w:val="0"/>
        <w:adjustRightInd w:val="0"/>
        <w:spacing w:after="0" w:line="240" w:lineRule="auto"/>
        <w:ind w:left="567"/>
        <w:rPr>
          <w:rFonts w:ascii="Times New Roman" w:hAnsi="Times New Roman" w:cs="Times New Roman"/>
          <w:b/>
          <w:sz w:val="28"/>
          <w:szCs w:val="28"/>
        </w:rPr>
      </w:pPr>
      <w:r>
        <w:rPr>
          <w:rFonts w:ascii="Times New Roman" w:hAnsi="Times New Roman" w:cs="Times New Roman"/>
          <w:b/>
          <w:sz w:val="28"/>
          <w:szCs w:val="28"/>
          <w:lang w:val="ky-KG"/>
        </w:rPr>
        <w:t>Кыргызской Республики</w:t>
      </w:r>
      <w:r>
        <w:rPr>
          <w:rFonts w:ascii="Times New Roman" w:hAnsi="Times New Roman" w:cs="Times New Roman"/>
          <w:b/>
          <w:sz w:val="28"/>
          <w:szCs w:val="28"/>
          <w:lang w:val="ky-KG"/>
        </w:rPr>
        <w:tab/>
      </w:r>
      <w:r>
        <w:rPr>
          <w:rFonts w:ascii="Times New Roman" w:hAnsi="Times New Roman" w:cs="Times New Roman"/>
          <w:b/>
          <w:sz w:val="28"/>
          <w:szCs w:val="28"/>
          <w:lang w:val="ky-KG"/>
        </w:rPr>
        <w:tab/>
      </w:r>
      <w:bookmarkStart w:id="1" w:name="Par1"/>
      <w:bookmarkEnd w:id="1"/>
      <w:r>
        <w:rPr>
          <w:rFonts w:ascii="Times New Roman" w:hAnsi="Times New Roman" w:cs="Times New Roman"/>
          <w:b/>
          <w:sz w:val="28"/>
          <w:szCs w:val="28"/>
        </w:rPr>
        <w:t xml:space="preserve">        </w:t>
      </w:r>
      <w:r w:rsidR="00824449">
        <w:rPr>
          <w:rFonts w:ascii="Times New Roman" w:hAnsi="Times New Roman" w:cs="Times New Roman"/>
          <w:b/>
          <w:sz w:val="28"/>
          <w:szCs w:val="28"/>
        </w:rPr>
        <w:t xml:space="preserve">  </w:t>
      </w:r>
      <w:r w:rsidR="00BC4889">
        <w:rPr>
          <w:rFonts w:ascii="Times New Roman" w:hAnsi="Times New Roman" w:cs="Times New Roman"/>
          <w:b/>
          <w:sz w:val="28"/>
          <w:szCs w:val="28"/>
        </w:rPr>
        <w:tab/>
        <w:t>Д.Дж. Амангельдиев</w:t>
      </w:r>
    </w:p>
    <w:p w14:paraId="43708F29" w14:textId="77777777" w:rsidR="00FB6771" w:rsidRDefault="00FB6771" w:rsidP="00824449">
      <w:pPr>
        <w:widowControl w:val="0"/>
        <w:autoSpaceDE w:val="0"/>
        <w:autoSpaceDN w:val="0"/>
        <w:adjustRightInd w:val="0"/>
        <w:spacing w:after="0" w:line="240" w:lineRule="auto"/>
        <w:ind w:left="567"/>
        <w:rPr>
          <w:rFonts w:ascii="Times New Roman" w:hAnsi="Times New Roman" w:cs="Times New Roman"/>
          <w:b/>
          <w:sz w:val="28"/>
          <w:szCs w:val="28"/>
        </w:rPr>
      </w:pPr>
    </w:p>
    <w:p w14:paraId="2C7C5212" w14:textId="71A38E25" w:rsidR="00FB6771" w:rsidRDefault="00FB6771" w:rsidP="00FB6771">
      <w:pPr>
        <w:widowControl w:val="0"/>
        <w:autoSpaceDE w:val="0"/>
        <w:autoSpaceDN w:val="0"/>
        <w:adjustRightInd w:val="0"/>
        <w:spacing w:after="0" w:line="240" w:lineRule="auto"/>
        <w:ind w:left="567"/>
        <w:jc w:val="center"/>
        <w:rPr>
          <w:rFonts w:ascii="Times New Roman" w:hAnsi="Times New Roman" w:cs="Times New Roman"/>
          <w:sz w:val="28"/>
          <w:szCs w:val="28"/>
        </w:rPr>
      </w:pPr>
      <w:r w:rsidRPr="00FB6771">
        <w:rPr>
          <w:rFonts w:ascii="Times New Roman" w:hAnsi="Times New Roman" w:cs="Times New Roman"/>
          <w:sz w:val="28"/>
          <w:szCs w:val="28"/>
        </w:rPr>
        <w:t>(в отсутствии министра, первый</w:t>
      </w:r>
    </w:p>
    <w:p w14:paraId="5030EF56" w14:textId="1CF2869F" w:rsidR="00FB6771" w:rsidRPr="00FB6771" w:rsidRDefault="00FB6771" w:rsidP="00FB6771">
      <w:pPr>
        <w:widowControl w:val="0"/>
        <w:autoSpaceDE w:val="0"/>
        <w:autoSpaceDN w:val="0"/>
        <w:adjustRightInd w:val="0"/>
        <w:spacing w:after="0" w:line="240" w:lineRule="auto"/>
        <w:ind w:left="567"/>
        <w:jc w:val="center"/>
        <w:rPr>
          <w:rFonts w:ascii="Times New Roman" w:hAnsi="Times New Roman" w:cs="Times New Roman"/>
          <w:sz w:val="28"/>
          <w:szCs w:val="28"/>
        </w:rPr>
      </w:pPr>
      <w:r w:rsidRPr="00FB6771">
        <w:rPr>
          <w:rFonts w:ascii="Times New Roman" w:hAnsi="Times New Roman" w:cs="Times New Roman"/>
          <w:sz w:val="28"/>
          <w:szCs w:val="28"/>
        </w:rPr>
        <w:t xml:space="preserve">заместитель министра </w:t>
      </w:r>
      <w:r>
        <w:rPr>
          <w:rFonts w:ascii="Times New Roman" w:hAnsi="Times New Roman" w:cs="Times New Roman"/>
          <w:sz w:val="28"/>
          <w:szCs w:val="28"/>
        </w:rPr>
        <w:t xml:space="preserve"> </w:t>
      </w:r>
      <w:r w:rsidRPr="00FB677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B6771">
        <w:rPr>
          <w:rFonts w:ascii="Times New Roman" w:hAnsi="Times New Roman" w:cs="Times New Roman"/>
          <w:sz w:val="28"/>
          <w:szCs w:val="28"/>
        </w:rPr>
        <w:t>С.А. Урустемов</w:t>
      </w:r>
      <w:r>
        <w:rPr>
          <w:rFonts w:ascii="Times New Roman" w:hAnsi="Times New Roman" w:cs="Times New Roman"/>
          <w:sz w:val="28"/>
          <w:szCs w:val="28"/>
        </w:rPr>
        <w:t>)</w:t>
      </w:r>
    </w:p>
    <w:sectPr w:rsidR="00FB6771" w:rsidRPr="00FB6771" w:rsidSect="00287142">
      <w:pgSz w:w="11906" w:h="16838"/>
      <w:pgMar w:top="1135" w:right="1416"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9C81B" w14:textId="77777777" w:rsidR="00A04F53" w:rsidRDefault="00A04F53" w:rsidP="00C2163C">
      <w:pPr>
        <w:spacing w:after="0" w:line="240" w:lineRule="auto"/>
      </w:pPr>
      <w:r>
        <w:separator/>
      </w:r>
    </w:p>
  </w:endnote>
  <w:endnote w:type="continuationSeparator" w:id="0">
    <w:p w14:paraId="0C9BC6B6" w14:textId="77777777" w:rsidR="00A04F53" w:rsidRDefault="00A04F53" w:rsidP="00C21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C8E79" w14:textId="77777777" w:rsidR="00A04F53" w:rsidRDefault="00A04F53" w:rsidP="00C2163C">
      <w:pPr>
        <w:spacing w:after="0" w:line="240" w:lineRule="auto"/>
      </w:pPr>
      <w:r>
        <w:separator/>
      </w:r>
    </w:p>
  </w:footnote>
  <w:footnote w:type="continuationSeparator" w:id="0">
    <w:p w14:paraId="5F7D45B7" w14:textId="77777777" w:rsidR="00A04F53" w:rsidRDefault="00A04F53" w:rsidP="00C216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E3E68"/>
    <w:multiLevelType w:val="hybridMultilevel"/>
    <w:tmpl w:val="22E89DF0"/>
    <w:lvl w:ilvl="0" w:tplc="60DAE37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30B01BE4"/>
    <w:multiLevelType w:val="hybridMultilevel"/>
    <w:tmpl w:val="65F4DAD0"/>
    <w:lvl w:ilvl="0" w:tplc="A51E1A4E">
      <w:start w:val="1"/>
      <w:numFmt w:val="bullet"/>
      <w:lvlText w:val="-"/>
      <w:lvlJc w:val="left"/>
      <w:pPr>
        <w:ind w:left="1774" w:hanging="360"/>
      </w:pPr>
      <w:rPr>
        <w:rFonts w:ascii="Times New Roman" w:eastAsiaTheme="minorHAnsi" w:hAnsi="Times New Roman" w:cs="Times New Roman" w:hint="default"/>
      </w:rPr>
    </w:lvl>
    <w:lvl w:ilvl="1" w:tplc="04190003" w:tentative="1">
      <w:start w:val="1"/>
      <w:numFmt w:val="bullet"/>
      <w:lvlText w:val="o"/>
      <w:lvlJc w:val="left"/>
      <w:pPr>
        <w:ind w:left="2494" w:hanging="360"/>
      </w:pPr>
      <w:rPr>
        <w:rFonts w:ascii="Courier New" w:hAnsi="Courier New" w:cs="Courier New" w:hint="default"/>
      </w:rPr>
    </w:lvl>
    <w:lvl w:ilvl="2" w:tplc="04190005" w:tentative="1">
      <w:start w:val="1"/>
      <w:numFmt w:val="bullet"/>
      <w:lvlText w:val=""/>
      <w:lvlJc w:val="left"/>
      <w:pPr>
        <w:ind w:left="3214" w:hanging="360"/>
      </w:pPr>
      <w:rPr>
        <w:rFonts w:ascii="Wingdings" w:hAnsi="Wingdings" w:hint="default"/>
      </w:rPr>
    </w:lvl>
    <w:lvl w:ilvl="3" w:tplc="04190001" w:tentative="1">
      <w:start w:val="1"/>
      <w:numFmt w:val="bullet"/>
      <w:lvlText w:val=""/>
      <w:lvlJc w:val="left"/>
      <w:pPr>
        <w:ind w:left="3934" w:hanging="360"/>
      </w:pPr>
      <w:rPr>
        <w:rFonts w:ascii="Symbol" w:hAnsi="Symbol" w:hint="default"/>
      </w:rPr>
    </w:lvl>
    <w:lvl w:ilvl="4" w:tplc="04190003" w:tentative="1">
      <w:start w:val="1"/>
      <w:numFmt w:val="bullet"/>
      <w:lvlText w:val="o"/>
      <w:lvlJc w:val="left"/>
      <w:pPr>
        <w:ind w:left="4654" w:hanging="360"/>
      </w:pPr>
      <w:rPr>
        <w:rFonts w:ascii="Courier New" w:hAnsi="Courier New" w:cs="Courier New" w:hint="default"/>
      </w:rPr>
    </w:lvl>
    <w:lvl w:ilvl="5" w:tplc="04190005" w:tentative="1">
      <w:start w:val="1"/>
      <w:numFmt w:val="bullet"/>
      <w:lvlText w:val=""/>
      <w:lvlJc w:val="left"/>
      <w:pPr>
        <w:ind w:left="5374" w:hanging="360"/>
      </w:pPr>
      <w:rPr>
        <w:rFonts w:ascii="Wingdings" w:hAnsi="Wingdings" w:hint="default"/>
      </w:rPr>
    </w:lvl>
    <w:lvl w:ilvl="6" w:tplc="04190001" w:tentative="1">
      <w:start w:val="1"/>
      <w:numFmt w:val="bullet"/>
      <w:lvlText w:val=""/>
      <w:lvlJc w:val="left"/>
      <w:pPr>
        <w:ind w:left="6094" w:hanging="360"/>
      </w:pPr>
      <w:rPr>
        <w:rFonts w:ascii="Symbol" w:hAnsi="Symbol" w:hint="default"/>
      </w:rPr>
    </w:lvl>
    <w:lvl w:ilvl="7" w:tplc="04190003" w:tentative="1">
      <w:start w:val="1"/>
      <w:numFmt w:val="bullet"/>
      <w:lvlText w:val="o"/>
      <w:lvlJc w:val="left"/>
      <w:pPr>
        <w:ind w:left="6814" w:hanging="360"/>
      </w:pPr>
      <w:rPr>
        <w:rFonts w:ascii="Courier New" w:hAnsi="Courier New" w:cs="Courier New" w:hint="default"/>
      </w:rPr>
    </w:lvl>
    <w:lvl w:ilvl="8" w:tplc="04190005" w:tentative="1">
      <w:start w:val="1"/>
      <w:numFmt w:val="bullet"/>
      <w:lvlText w:val=""/>
      <w:lvlJc w:val="left"/>
      <w:pPr>
        <w:ind w:left="7534" w:hanging="360"/>
      </w:pPr>
      <w:rPr>
        <w:rFonts w:ascii="Wingdings" w:hAnsi="Wingdings" w:hint="default"/>
      </w:rPr>
    </w:lvl>
  </w:abstractNum>
  <w:abstractNum w:abstractNumId="2" w15:restartNumberingAfterBreak="0">
    <w:nsid w:val="52D32ADD"/>
    <w:multiLevelType w:val="hybridMultilevel"/>
    <w:tmpl w:val="D0AE49CE"/>
    <w:lvl w:ilvl="0" w:tplc="577235D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7F3E397B"/>
    <w:multiLevelType w:val="hybridMultilevel"/>
    <w:tmpl w:val="7DF4682E"/>
    <w:lvl w:ilvl="0" w:tplc="6DB644DE">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ED3"/>
    <w:rsid w:val="00002231"/>
    <w:rsid w:val="000500E6"/>
    <w:rsid w:val="000608C5"/>
    <w:rsid w:val="00066C02"/>
    <w:rsid w:val="000E36AA"/>
    <w:rsid w:val="000E4D6F"/>
    <w:rsid w:val="00140F7D"/>
    <w:rsid w:val="00156D49"/>
    <w:rsid w:val="00184ACD"/>
    <w:rsid w:val="00196614"/>
    <w:rsid w:val="001A23A6"/>
    <w:rsid w:val="001B461F"/>
    <w:rsid w:val="001C15DA"/>
    <w:rsid w:val="001D1BF3"/>
    <w:rsid w:val="001E6F79"/>
    <w:rsid w:val="001F616D"/>
    <w:rsid w:val="00247A69"/>
    <w:rsid w:val="00255294"/>
    <w:rsid w:val="00271227"/>
    <w:rsid w:val="00287142"/>
    <w:rsid w:val="002B0B33"/>
    <w:rsid w:val="002B75B1"/>
    <w:rsid w:val="002D2065"/>
    <w:rsid w:val="002E7C71"/>
    <w:rsid w:val="00377900"/>
    <w:rsid w:val="00391E6B"/>
    <w:rsid w:val="003C748E"/>
    <w:rsid w:val="003E5E6E"/>
    <w:rsid w:val="00454877"/>
    <w:rsid w:val="004A47DF"/>
    <w:rsid w:val="004B77FD"/>
    <w:rsid w:val="00517F36"/>
    <w:rsid w:val="00523BA6"/>
    <w:rsid w:val="00543B50"/>
    <w:rsid w:val="00566589"/>
    <w:rsid w:val="00596ED8"/>
    <w:rsid w:val="005D2D19"/>
    <w:rsid w:val="005F5775"/>
    <w:rsid w:val="006037A7"/>
    <w:rsid w:val="006657DC"/>
    <w:rsid w:val="006664C0"/>
    <w:rsid w:val="00690799"/>
    <w:rsid w:val="00691273"/>
    <w:rsid w:val="00697A96"/>
    <w:rsid w:val="006B7B24"/>
    <w:rsid w:val="006C3545"/>
    <w:rsid w:val="006E2279"/>
    <w:rsid w:val="0070723E"/>
    <w:rsid w:val="00720C4E"/>
    <w:rsid w:val="00744189"/>
    <w:rsid w:val="007449EE"/>
    <w:rsid w:val="0076328D"/>
    <w:rsid w:val="00782B8E"/>
    <w:rsid w:val="007B31DE"/>
    <w:rsid w:val="007C4F64"/>
    <w:rsid w:val="007C7062"/>
    <w:rsid w:val="007E2936"/>
    <w:rsid w:val="00823D15"/>
    <w:rsid w:val="00824449"/>
    <w:rsid w:val="008263F3"/>
    <w:rsid w:val="008A3E18"/>
    <w:rsid w:val="008B4C14"/>
    <w:rsid w:val="008B554C"/>
    <w:rsid w:val="008E673C"/>
    <w:rsid w:val="00902E90"/>
    <w:rsid w:val="0094046B"/>
    <w:rsid w:val="0094347D"/>
    <w:rsid w:val="00945CAF"/>
    <w:rsid w:val="00966002"/>
    <w:rsid w:val="009A4A6C"/>
    <w:rsid w:val="009A6811"/>
    <w:rsid w:val="009C2D43"/>
    <w:rsid w:val="009C6ECC"/>
    <w:rsid w:val="00A003A2"/>
    <w:rsid w:val="00A04F53"/>
    <w:rsid w:val="00A212DD"/>
    <w:rsid w:val="00A34836"/>
    <w:rsid w:val="00A41ECA"/>
    <w:rsid w:val="00AB399F"/>
    <w:rsid w:val="00AD7DE6"/>
    <w:rsid w:val="00AF0D51"/>
    <w:rsid w:val="00B03D04"/>
    <w:rsid w:val="00B1341A"/>
    <w:rsid w:val="00B15DB6"/>
    <w:rsid w:val="00B77496"/>
    <w:rsid w:val="00BC4889"/>
    <w:rsid w:val="00BD0149"/>
    <w:rsid w:val="00C2163C"/>
    <w:rsid w:val="00CD2214"/>
    <w:rsid w:val="00CD276A"/>
    <w:rsid w:val="00CE145F"/>
    <w:rsid w:val="00CE24DF"/>
    <w:rsid w:val="00D26941"/>
    <w:rsid w:val="00D3614C"/>
    <w:rsid w:val="00D57820"/>
    <w:rsid w:val="00D7682A"/>
    <w:rsid w:val="00D97671"/>
    <w:rsid w:val="00DB3BE3"/>
    <w:rsid w:val="00DB6FBD"/>
    <w:rsid w:val="00DD6D78"/>
    <w:rsid w:val="00DF0ED3"/>
    <w:rsid w:val="00E21D9C"/>
    <w:rsid w:val="00E25727"/>
    <w:rsid w:val="00E31BAC"/>
    <w:rsid w:val="00E4000B"/>
    <w:rsid w:val="00E51B1B"/>
    <w:rsid w:val="00E66C44"/>
    <w:rsid w:val="00EA3465"/>
    <w:rsid w:val="00EC473F"/>
    <w:rsid w:val="00EE51FC"/>
    <w:rsid w:val="00EE63E5"/>
    <w:rsid w:val="00F14AB4"/>
    <w:rsid w:val="00F62AFD"/>
    <w:rsid w:val="00F96802"/>
    <w:rsid w:val="00FB6771"/>
    <w:rsid w:val="00FE593A"/>
    <w:rsid w:val="00FE6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8C4D4"/>
  <w15:docId w15:val="{B4C61A26-A301-440F-BA74-D369E545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ED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F0ED3"/>
    <w:pPr>
      <w:spacing w:after="60" w:line="240"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C216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163C"/>
  </w:style>
  <w:style w:type="paragraph" w:styleId="a5">
    <w:name w:val="footer"/>
    <w:basedOn w:val="a"/>
    <w:link w:val="a6"/>
    <w:uiPriority w:val="99"/>
    <w:unhideWhenUsed/>
    <w:rsid w:val="00C216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163C"/>
  </w:style>
  <w:style w:type="paragraph" w:styleId="a7">
    <w:name w:val="Balloon Text"/>
    <w:basedOn w:val="a"/>
    <w:link w:val="a8"/>
    <w:uiPriority w:val="99"/>
    <w:semiHidden/>
    <w:unhideWhenUsed/>
    <w:rsid w:val="00902E9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02E90"/>
    <w:rPr>
      <w:rFonts w:ascii="Segoe UI" w:hAnsi="Segoe UI" w:cs="Segoe UI"/>
      <w:sz w:val="18"/>
      <w:szCs w:val="18"/>
    </w:rPr>
  </w:style>
  <w:style w:type="table" w:styleId="a9">
    <w:name w:val="Table Grid"/>
    <w:basedOn w:val="a1"/>
    <w:uiPriority w:val="59"/>
    <w:rsid w:val="00BD01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2">
    <w:name w:val="_Заголовок Раздел (tkZagolovok2)"/>
    <w:basedOn w:val="a"/>
    <w:rsid w:val="006E2279"/>
    <w:pPr>
      <w:spacing w:before="200" w:after="200" w:line="276" w:lineRule="auto"/>
      <w:ind w:left="1134" w:right="1134"/>
      <w:jc w:val="center"/>
    </w:pPr>
    <w:rPr>
      <w:rFonts w:ascii="Arial" w:eastAsia="Times New Roman" w:hAnsi="Arial" w:cs="Arial"/>
      <w:b/>
      <w:bCs/>
      <w:sz w:val="24"/>
      <w:szCs w:val="24"/>
      <w:lang w:eastAsia="ru-RU"/>
    </w:rPr>
  </w:style>
  <w:style w:type="paragraph" w:styleId="aa">
    <w:name w:val="List Paragraph"/>
    <w:basedOn w:val="a"/>
    <w:uiPriority w:val="34"/>
    <w:qFormat/>
    <w:rsid w:val="007C4F64"/>
    <w:pPr>
      <w:ind w:left="720"/>
      <w:contextualSpacing/>
    </w:pPr>
  </w:style>
  <w:style w:type="character" w:styleId="ab">
    <w:name w:val="Hyperlink"/>
    <w:uiPriority w:val="99"/>
    <w:semiHidden/>
    <w:unhideWhenUsed/>
    <w:rsid w:val="009C2D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4</Pages>
  <Words>893</Words>
  <Characters>5094</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Жекшенкуль Кожошева</cp:lastModifiedBy>
  <cp:revision>12</cp:revision>
  <cp:lastPrinted>2022-02-24T08:23:00Z</cp:lastPrinted>
  <dcterms:created xsi:type="dcterms:W3CDTF">2021-11-29T03:46:00Z</dcterms:created>
  <dcterms:modified xsi:type="dcterms:W3CDTF">2022-02-24T08:27:00Z</dcterms:modified>
</cp:coreProperties>
</file>